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BAD5E9" w14:textId="5A0CE355" w:rsidR="001D605E" w:rsidRDefault="001D605E" w:rsidP="001D605E">
      <w:pPr>
        <w:pStyle w:val="Bezodstpw"/>
        <w:tabs>
          <w:tab w:val="left" w:pos="2694"/>
        </w:tabs>
        <w:rPr>
          <w:b/>
          <w:bCs/>
          <w:sz w:val="28"/>
          <w:szCs w:val="28"/>
        </w:rPr>
      </w:pPr>
      <w:r w:rsidRPr="001D605E">
        <w:rPr>
          <w:b/>
          <w:bCs/>
          <w:sz w:val="24"/>
          <w:szCs w:val="24"/>
        </w:rPr>
        <w:t xml:space="preserve">Tytuł opracowania: </w:t>
      </w:r>
      <w:r w:rsidRPr="001D605E">
        <w:rPr>
          <w:b/>
          <w:bCs/>
          <w:sz w:val="24"/>
          <w:szCs w:val="24"/>
        </w:rPr>
        <w:tab/>
        <w:t xml:space="preserve"> </w:t>
      </w:r>
      <w:r w:rsidRPr="001D605E">
        <w:rPr>
          <w:b/>
          <w:bCs/>
          <w:sz w:val="28"/>
          <w:szCs w:val="28"/>
        </w:rPr>
        <w:t>KONCEPCJ</w:t>
      </w:r>
      <w:r w:rsidR="00BF0B75">
        <w:rPr>
          <w:b/>
          <w:bCs/>
          <w:sz w:val="28"/>
          <w:szCs w:val="28"/>
        </w:rPr>
        <w:t>A</w:t>
      </w:r>
      <w:r w:rsidRPr="001D605E">
        <w:rPr>
          <w:b/>
          <w:bCs/>
          <w:sz w:val="28"/>
          <w:szCs w:val="28"/>
        </w:rPr>
        <w:t xml:space="preserve"> </w:t>
      </w:r>
      <w:r w:rsidR="00160075">
        <w:rPr>
          <w:b/>
          <w:bCs/>
          <w:sz w:val="28"/>
          <w:szCs w:val="28"/>
        </w:rPr>
        <w:t>MONTAŻU DŹWIGU</w:t>
      </w:r>
    </w:p>
    <w:p w14:paraId="21CA9F62" w14:textId="77777777" w:rsidR="00F76B89" w:rsidRDefault="00F76B89" w:rsidP="001D605E">
      <w:pPr>
        <w:pStyle w:val="Bezodstpw"/>
        <w:tabs>
          <w:tab w:val="left" w:pos="2694"/>
        </w:tabs>
        <w:rPr>
          <w:b/>
          <w:bCs/>
          <w:sz w:val="28"/>
          <w:szCs w:val="28"/>
        </w:rPr>
      </w:pPr>
    </w:p>
    <w:p w14:paraId="47A142BF" w14:textId="0014D95D" w:rsidR="00F76B89" w:rsidRDefault="00160075" w:rsidP="001D605E">
      <w:pPr>
        <w:pStyle w:val="Bezodstpw"/>
        <w:tabs>
          <w:tab w:val="left" w:pos="2694"/>
        </w:tabs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7836FD6" wp14:editId="025685AD">
            <wp:extent cx="5753100" cy="3819525"/>
            <wp:effectExtent l="0" t="0" r="0" b="9525"/>
            <wp:docPr id="8165682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24549" w14:textId="77777777" w:rsidR="00BF4EF8" w:rsidRDefault="00BF4EF8" w:rsidP="001D605E">
      <w:pPr>
        <w:pStyle w:val="Bezodstpw"/>
        <w:tabs>
          <w:tab w:val="left" w:pos="2694"/>
        </w:tabs>
        <w:rPr>
          <w:b/>
          <w:bCs/>
          <w:sz w:val="28"/>
          <w:szCs w:val="28"/>
        </w:rPr>
      </w:pPr>
    </w:p>
    <w:p w14:paraId="713508C4" w14:textId="53D407F6" w:rsidR="001D605E" w:rsidRDefault="00BF4EF8" w:rsidP="00160075">
      <w:pPr>
        <w:pStyle w:val="Bezodstpw"/>
        <w:tabs>
          <w:tab w:val="left" w:pos="2694"/>
        </w:tabs>
        <w:ind w:left="2694" w:hanging="2694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Nazwa inwestycji</w:t>
      </w:r>
      <w:r w:rsidR="001D605E" w:rsidRPr="001D605E">
        <w:rPr>
          <w:b/>
          <w:bCs/>
          <w:sz w:val="24"/>
          <w:szCs w:val="24"/>
        </w:rPr>
        <w:t>:</w:t>
      </w:r>
      <w:r w:rsidR="001D605E">
        <w:rPr>
          <w:b/>
          <w:bCs/>
          <w:sz w:val="24"/>
          <w:szCs w:val="24"/>
        </w:rPr>
        <w:tab/>
      </w:r>
      <w:r w:rsidR="00160075" w:rsidRPr="00160075">
        <w:rPr>
          <w:b/>
          <w:bCs/>
          <w:sz w:val="24"/>
          <w:szCs w:val="24"/>
        </w:rPr>
        <w:t>Opracowanie Programu Funkcjonalno-Użytkowego wraz ze wstępną koncepcją montażu dźwigu osobowego na klatce schodowej w zachodnim skrzydle budynku dydaktycznego Uniwersytetu Warszawskiego przy ul. Hożej 69 w Warszawie</w:t>
      </w:r>
    </w:p>
    <w:p w14:paraId="743CF708" w14:textId="77777777" w:rsidR="00160075" w:rsidRPr="001D605E" w:rsidRDefault="00160075" w:rsidP="00160075">
      <w:pPr>
        <w:pStyle w:val="Bezodstpw"/>
        <w:tabs>
          <w:tab w:val="left" w:pos="2694"/>
        </w:tabs>
        <w:ind w:left="2694" w:hanging="2694"/>
        <w:rPr>
          <w:b/>
          <w:bCs/>
          <w:sz w:val="28"/>
          <w:szCs w:val="28"/>
        </w:rPr>
      </w:pPr>
    </w:p>
    <w:p w14:paraId="755A55D9" w14:textId="7F84EEC8" w:rsidR="001D605E" w:rsidRPr="001D605E" w:rsidRDefault="001D605E" w:rsidP="001D605E">
      <w:pPr>
        <w:pStyle w:val="Bezodstpw"/>
        <w:tabs>
          <w:tab w:val="left" w:pos="2694"/>
        </w:tabs>
        <w:rPr>
          <w:b/>
          <w:bCs/>
          <w:sz w:val="24"/>
          <w:szCs w:val="24"/>
        </w:rPr>
      </w:pPr>
      <w:r w:rsidRPr="001D605E">
        <w:rPr>
          <w:b/>
          <w:bCs/>
          <w:sz w:val="24"/>
          <w:szCs w:val="24"/>
        </w:rPr>
        <w:t>Adres inwestycji:</w:t>
      </w:r>
      <w:r w:rsidRPr="001D605E">
        <w:rPr>
          <w:b/>
          <w:bCs/>
          <w:sz w:val="24"/>
          <w:szCs w:val="24"/>
        </w:rPr>
        <w:tab/>
        <w:t xml:space="preserve">ul. </w:t>
      </w:r>
      <w:r w:rsidR="00160075">
        <w:rPr>
          <w:b/>
          <w:bCs/>
          <w:sz w:val="24"/>
          <w:szCs w:val="24"/>
        </w:rPr>
        <w:t>Hoża 69, Warszawa</w:t>
      </w:r>
    </w:p>
    <w:p w14:paraId="169E9B53" w14:textId="1CDD3432" w:rsidR="001D605E" w:rsidRPr="001D605E" w:rsidRDefault="001D605E" w:rsidP="001D605E">
      <w:pPr>
        <w:pStyle w:val="Bezodstpw"/>
        <w:tabs>
          <w:tab w:val="left" w:pos="2694"/>
        </w:tabs>
        <w:rPr>
          <w:sz w:val="24"/>
          <w:szCs w:val="24"/>
        </w:rPr>
      </w:pPr>
      <w:r w:rsidRPr="001D605E">
        <w:rPr>
          <w:b/>
          <w:bCs/>
          <w:sz w:val="24"/>
          <w:szCs w:val="24"/>
        </w:rPr>
        <w:tab/>
      </w:r>
      <w:r w:rsidRPr="001D605E">
        <w:rPr>
          <w:sz w:val="24"/>
          <w:szCs w:val="24"/>
        </w:rPr>
        <w:t xml:space="preserve">działka nr ew.  </w:t>
      </w:r>
      <w:r w:rsidR="00160075" w:rsidRPr="00160075">
        <w:rPr>
          <w:sz w:val="24"/>
          <w:szCs w:val="24"/>
        </w:rPr>
        <w:t>146510_8.0503.4</w:t>
      </w:r>
    </w:p>
    <w:p w14:paraId="58BF7B2B" w14:textId="77777777" w:rsidR="001D605E" w:rsidRPr="001D605E" w:rsidRDefault="001D605E" w:rsidP="001D605E">
      <w:pPr>
        <w:pStyle w:val="Bezodstpw"/>
        <w:tabs>
          <w:tab w:val="left" w:pos="2694"/>
        </w:tabs>
        <w:rPr>
          <w:b/>
          <w:bCs/>
          <w:sz w:val="24"/>
          <w:szCs w:val="24"/>
        </w:rPr>
      </w:pPr>
    </w:p>
    <w:p w14:paraId="03B090E8" w14:textId="77777777" w:rsidR="00160075" w:rsidRPr="00160075" w:rsidRDefault="001D605E" w:rsidP="00160075">
      <w:pPr>
        <w:pStyle w:val="Bezodstpw"/>
        <w:tabs>
          <w:tab w:val="left" w:pos="2694"/>
        </w:tabs>
        <w:ind w:left="2694" w:hanging="2694"/>
        <w:rPr>
          <w:b/>
          <w:bCs/>
          <w:sz w:val="24"/>
          <w:szCs w:val="24"/>
        </w:rPr>
      </w:pPr>
      <w:r w:rsidRPr="001D605E">
        <w:rPr>
          <w:b/>
          <w:bCs/>
          <w:sz w:val="24"/>
          <w:szCs w:val="24"/>
        </w:rPr>
        <w:t>Zamawiający:</w:t>
      </w:r>
      <w:r w:rsidRPr="001D605E">
        <w:rPr>
          <w:b/>
          <w:bCs/>
          <w:sz w:val="24"/>
          <w:szCs w:val="24"/>
        </w:rPr>
        <w:tab/>
      </w:r>
      <w:r w:rsidR="00160075" w:rsidRPr="00160075">
        <w:rPr>
          <w:b/>
          <w:bCs/>
          <w:sz w:val="24"/>
          <w:szCs w:val="24"/>
        </w:rPr>
        <w:t>Uniwersytet Warszawski</w:t>
      </w:r>
    </w:p>
    <w:p w14:paraId="7C55E9CE" w14:textId="1C502726" w:rsidR="00160075" w:rsidRDefault="00160075" w:rsidP="00160075">
      <w:pPr>
        <w:pStyle w:val="Bezodstpw"/>
        <w:tabs>
          <w:tab w:val="left" w:pos="2694"/>
        </w:tabs>
        <w:ind w:left="2694" w:hanging="2694"/>
        <w:rPr>
          <w:sz w:val="24"/>
          <w:szCs w:val="24"/>
        </w:rPr>
      </w:pPr>
      <w:r>
        <w:rPr>
          <w:b/>
          <w:bCs/>
          <w:sz w:val="24"/>
          <w:szCs w:val="24"/>
        </w:rPr>
        <w:tab/>
      </w:r>
      <w:r w:rsidRPr="00160075">
        <w:rPr>
          <w:sz w:val="24"/>
          <w:szCs w:val="24"/>
        </w:rPr>
        <w:t>ul. Krakowskie Przedmieście 26/28, 00-927 Warszawa</w:t>
      </w:r>
    </w:p>
    <w:p w14:paraId="2CD427F3" w14:textId="77777777" w:rsidR="00160075" w:rsidRPr="00160075" w:rsidRDefault="00160075" w:rsidP="00160075">
      <w:pPr>
        <w:pStyle w:val="Bezodstpw"/>
        <w:tabs>
          <w:tab w:val="left" w:pos="2694"/>
        </w:tabs>
        <w:ind w:left="2694" w:hanging="2694"/>
        <w:rPr>
          <w:sz w:val="24"/>
          <w:szCs w:val="24"/>
        </w:rPr>
      </w:pPr>
    </w:p>
    <w:p w14:paraId="7DACEEF2" w14:textId="5A958B6F" w:rsidR="001D605E" w:rsidRDefault="001D605E" w:rsidP="001D605E">
      <w:pPr>
        <w:pStyle w:val="Bezodstpw"/>
        <w:tabs>
          <w:tab w:val="left" w:pos="2694"/>
        </w:tabs>
        <w:rPr>
          <w:b/>
          <w:bCs/>
          <w:sz w:val="24"/>
          <w:szCs w:val="24"/>
        </w:rPr>
      </w:pPr>
      <w:r w:rsidRPr="001D605E">
        <w:rPr>
          <w:b/>
          <w:bCs/>
          <w:sz w:val="24"/>
          <w:szCs w:val="24"/>
        </w:rPr>
        <w:t>Wykonawca</w:t>
      </w:r>
      <w:r>
        <w:rPr>
          <w:b/>
          <w:bCs/>
          <w:sz w:val="24"/>
          <w:szCs w:val="24"/>
        </w:rPr>
        <w:t>:</w:t>
      </w:r>
      <w:r>
        <w:rPr>
          <w:b/>
          <w:bCs/>
          <w:sz w:val="24"/>
          <w:szCs w:val="24"/>
        </w:rPr>
        <w:tab/>
      </w:r>
      <w:proofErr w:type="spellStart"/>
      <w:r w:rsidR="00BF4EF8" w:rsidRPr="00BF4EF8">
        <w:rPr>
          <w:b/>
          <w:bCs/>
          <w:sz w:val="24"/>
          <w:szCs w:val="24"/>
        </w:rPr>
        <w:t>DeNuo</w:t>
      </w:r>
      <w:proofErr w:type="spellEnd"/>
      <w:r w:rsidR="00BF4EF8" w:rsidRPr="00BF4EF8">
        <w:rPr>
          <w:b/>
          <w:bCs/>
          <w:sz w:val="24"/>
          <w:szCs w:val="24"/>
        </w:rPr>
        <w:t xml:space="preserve"> Ireneusz Kajak</w:t>
      </w:r>
    </w:p>
    <w:p w14:paraId="1159EA83" w14:textId="234BD345" w:rsidR="00BF4EF8" w:rsidRDefault="00BF4EF8" w:rsidP="001D605E">
      <w:pPr>
        <w:pStyle w:val="Bezodstpw"/>
        <w:tabs>
          <w:tab w:val="left" w:pos="2694"/>
        </w:tabs>
        <w:rPr>
          <w:sz w:val="24"/>
          <w:szCs w:val="24"/>
        </w:rPr>
      </w:pPr>
      <w:r>
        <w:rPr>
          <w:b/>
          <w:bCs/>
          <w:sz w:val="24"/>
          <w:szCs w:val="24"/>
        </w:rPr>
        <w:tab/>
      </w:r>
      <w:r w:rsidRPr="00BF4EF8">
        <w:rPr>
          <w:sz w:val="24"/>
          <w:szCs w:val="24"/>
        </w:rPr>
        <w:t>ul. Lisie Jary 2, 05-540 Zalesie Górne</w:t>
      </w:r>
    </w:p>
    <w:p w14:paraId="7F11F339" w14:textId="6EACBD00" w:rsidR="00BF4EF8" w:rsidRDefault="00BF4EF8" w:rsidP="001D605E">
      <w:pPr>
        <w:pStyle w:val="Bezodstpw"/>
        <w:tabs>
          <w:tab w:val="left" w:pos="2694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14:paraId="0BCD3463" w14:textId="03B4A5A8" w:rsidR="00F76B89" w:rsidRDefault="00F76B89" w:rsidP="001D605E">
      <w:pPr>
        <w:pStyle w:val="Bezodstpw"/>
        <w:tabs>
          <w:tab w:val="left" w:pos="2694"/>
        </w:tabs>
        <w:rPr>
          <w:sz w:val="24"/>
          <w:szCs w:val="24"/>
        </w:rPr>
      </w:pPr>
      <w:r w:rsidRPr="00F76B89">
        <w:rPr>
          <w:b/>
          <w:bCs/>
          <w:sz w:val="24"/>
          <w:szCs w:val="24"/>
        </w:rPr>
        <w:t>Opracował:</w:t>
      </w:r>
      <w:r>
        <w:rPr>
          <w:sz w:val="24"/>
          <w:szCs w:val="24"/>
        </w:rPr>
        <w:tab/>
      </w:r>
      <w:r w:rsidRPr="00F76B89">
        <w:rPr>
          <w:b/>
          <w:bCs/>
          <w:sz w:val="24"/>
          <w:szCs w:val="24"/>
        </w:rPr>
        <w:t>Ireneusz Kajak</w:t>
      </w:r>
    </w:p>
    <w:p w14:paraId="5E2B6F38" w14:textId="77777777" w:rsidR="00F76B89" w:rsidRDefault="00F76B89" w:rsidP="001D605E">
      <w:pPr>
        <w:pStyle w:val="Bezodstpw"/>
        <w:tabs>
          <w:tab w:val="left" w:pos="2694"/>
        </w:tabs>
        <w:rPr>
          <w:sz w:val="24"/>
          <w:szCs w:val="24"/>
        </w:rPr>
      </w:pPr>
    </w:p>
    <w:p w14:paraId="6E56C3DA" w14:textId="75DD9E36" w:rsidR="00F76B89" w:rsidRPr="00F76B89" w:rsidRDefault="00F76B89" w:rsidP="001D605E">
      <w:pPr>
        <w:pStyle w:val="Bezodstpw"/>
        <w:tabs>
          <w:tab w:val="left" w:pos="2694"/>
        </w:tabs>
        <w:rPr>
          <w:b/>
          <w:bCs/>
          <w:sz w:val="24"/>
          <w:szCs w:val="24"/>
        </w:rPr>
      </w:pPr>
      <w:r w:rsidRPr="00F76B89">
        <w:rPr>
          <w:b/>
          <w:bCs/>
          <w:sz w:val="24"/>
          <w:szCs w:val="24"/>
        </w:rPr>
        <w:t>Projektował:</w:t>
      </w:r>
      <w:r>
        <w:rPr>
          <w:sz w:val="24"/>
          <w:szCs w:val="24"/>
        </w:rPr>
        <w:tab/>
      </w:r>
      <w:r w:rsidRPr="00F76B89">
        <w:rPr>
          <w:b/>
          <w:bCs/>
          <w:sz w:val="24"/>
          <w:szCs w:val="24"/>
        </w:rPr>
        <w:t>mgr inż. Marcin Łuczkiewicz</w:t>
      </w:r>
    </w:p>
    <w:p w14:paraId="11025FAC" w14:textId="5C04FFF8" w:rsidR="00F76B89" w:rsidRDefault="00F76B89" w:rsidP="001D605E">
      <w:pPr>
        <w:pStyle w:val="Bezodstpw"/>
        <w:tabs>
          <w:tab w:val="left" w:pos="2694"/>
        </w:tabs>
        <w:rPr>
          <w:sz w:val="24"/>
          <w:szCs w:val="24"/>
        </w:rPr>
      </w:pPr>
      <w:r>
        <w:rPr>
          <w:sz w:val="24"/>
          <w:szCs w:val="24"/>
        </w:rPr>
        <w:tab/>
        <w:t>uprawnienia konstrukcyjno-budowlane</w:t>
      </w:r>
    </w:p>
    <w:p w14:paraId="77F1A398" w14:textId="6B9B5330" w:rsidR="00F76B89" w:rsidRDefault="00F76B89" w:rsidP="001D605E">
      <w:pPr>
        <w:pStyle w:val="Bezodstpw"/>
        <w:tabs>
          <w:tab w:val="left" w:pos="2694"/>
        </w:tabs>
        <w:rPr>
          <w:sz w:val="24"/>
          <w:szCs w:val="24"/>
        </w:rPr>
      </w:pPr>
      <w:r>
        <w:rPr>
          <w:sz w:val="24"/>
          <w:szCs w:val="24"/>
        </w:rPr>
        <w:tab/>
        <w:t xml:space="preserve">nr. </w:t>
      </w:r>
      <w:r w:rsidRPr="00F76B89">
        <w:rPr>
          <w:sz w:val="24"/>
          <w:szCs w:val="24"/>
        </w:rPr>
        <w:t>MAZ/0132/POOK/04</w:t>
      </w:r>
      <w:r>
        <w:rPr>
          <w:sz w:val="24"/>
          <w:szCs w:val="24"/>
        </w:rPr>
        <w:t xml:space="preserve"> </w:t>
      </w:r>
    </w:p>
    <w:p w14:paraId="59213AC8" w14:textId="77777777" w:rsidR="00F76B89" w:rsidRDefault="00F76B89" w:rsidP="001D605E">
      <w:pPr>
        <w:pStyle w:val="Bezodstpw"/>
        <w:tabs>
          <w:tab w:val="left" w:pos="2694"/>
        </w:tabs>
        <w:rPr>
          <w:sz w:val="24"/>
          <w:szCs w:val="24"/>
        </w:rPr>
      </w:pPr>
    </w:p>
    <w:p w14:paraId="64788DCA" w14:textId="0DC4B379" w:rsidR="00F76B89" w:rsidRDefault="00160075" w:rsidP="00F76B89">
      <w:pPr>
        <w:pStyle w:val="Bezodstpw"/>
        <w:tabs>
          <w:tab w:val="left" w:pos="2694"/>
        </w:tabs>
        <w:jc w:val="center"/>
        <w:rPr>
          <w:sz w:val="24"/>
          <w:szCs w:val="24"/>
        </w:rPr>
      </w:pPr>
      <w:r>
        <w:rPr>
          <w:sz w:val="24"/>
          <w:szCs w:val="24"/>
        </w:rPr>
        <w:t>Warszawa</w:t>
      </w:r>
      <w:r w:rsidR="00F76B89">
        <w:rPr>
          <w:sz w:val="24"/>
          <w:szCs w:val="24"/>
        </w:rPr>
        <w:t xml:space="preserve">, </w:t>
      </w:r>
      <w:r>
        <w:rPr>
          <w:sz w:val="24"/>
          <w:szCs w:val="24"/>
        </w:rPr>
        <w:t>luty 2025</w:t>
      </w:r>
    </w:p>
    <w:p w14:paraId="566F7D47" w14:textId="354DAE7F" w:rsidR="009F47B1" w:rsidRPr="001772F9" w:rsidRDefault="009F47B1" w:rsidP="00160075">
      <w:pPr>
        <w:rPr>
          <w:b/>
          <w:bCs/>
          <w:sz w:val="24"/>
          <w:szCs w:val="24"/>
        </w:rPr>
      </w:pPr>
      <w:r>
        <w:rPr>
          <w:sz w:val="24"/>
          <w:szCs w:val="24"/>
        </w:rPr>
        <w:br w:type="page"/>
      </w:r>
      <w:r w:rsidRPr="001772F9">
        <w:rPr>
          <w:b/>
          <w:bCs/>
          <w:sz w:val="24"/>
          <w:szCs w:val="24"/>
        </w:rPr>
        <w:lastRenderedPageBreak/>
        <w:t>Opis techniczny</w:t>
      </w:r>
    </w:p>
    <w:p w14:paraId="765BDBA5" w14:textId="06985F09" w:rsidR="009F47B1" w:rsidRPr="001772F9" w:rsidRDefault="009F47B1" w:rsidP="00EA7103">
      <w:pPr>
        <w:pStyle w:val="Bezodstpw"/>
        <w:numPr>
          <w:ilvl w:val="1"/>
          <w:numId w:val="1"/>
        </w:numPr>
        <w:ind w:left="0" w:firstLine="0"/>
        <w:rPr>
          <w:b/>
          <w:bCs/>
          <w:sz w:val="24"/>
          <w:szCs w:val="24"/>
        </w:rPr>
      </w:pPr>
      <w:r w:rsidRPr="001772F9">
        <w:rPr>
          <w:b/>
          <w:bCs/>
          <w:sz w:val="24"/>
          <w:szCs w:val="24"/>
        </w:rPr>
        <w:t>Podstawa opracowania:</w:t>
      </w:r>
    </w:p>
    <w:p w14:paraId="130D95D6" w14:textId="1D87DBF9" w:rsidR="009F47B1" w:rsidRDefault="009F47B1" w:rsidP="004B3596">
      <w:pPr>
        <w:pStyle w:val="Bezodstpw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Podstawą </w:t>
      </w:r>
      <w:r w:rsidR="001772F9">
        <w:rPr>
          <w:sz w:val="24"/>
          <w:szCs w:val="24"/>
        </w:rPr>
        <w:t>niniejszego</w:t>
      </w:r>
      <w:r>
        <w:rPr>
          <w:sz w:val="24"/>
          <w:szCs w:val="24"/>
        </w:rPr>
        <w:t xml:space="preserve"> opracowania jest umowa </w:t>
      </w:r>
      <w:r w:rsidR="001772F9">
        <w:rPr>
          <w:sz w:val="24"/>
          <w:szCs w:val="24"/>
        </w:rPr>
        <w:t>podpisana</w:t>
      </w:r>
      <w:r>
        <w:rPr>
          <w:sz w:val="24"/>
          <w:szCs w:val="24"/>
        </w:rPr>
        <w:t xml:space="preserve"> pomiędzy Zamawiającym, </w:t>
      </w:r>
      <w:r w:rsidRPr="00160075">
        <w:rPr>
          <w:sz w:val="24"/>
          <w:szCs w:val="24"/>
        </w:rPr>
        <w:t>a</w:t>
      </w:r>
      <w:r w:rsidR="001772F9" w:rsidRPr="00160075">
        <w:rPr>
          <w:sz w:val="24"/>
          <w:szCs w:val="24"/>
        </w:rPr>
        <w:t> </w:t>
      </w:r>
      <w:r w:rsidRPr="00160075">
        <w:rPr>
          <w:sz w:val="24"/>
          <w:szCs w:val="24"/>
        </w:rPr>
        <w:t>Wykonawcą</w:t>
      </w:r>
      <w:r>
        <w:rPr>
          <w:sz w:val="24"/>
          <w:szCs w:val="24"/>
        </w:rPr>
        <w:t>. Koncepcję funkcjonowania windy wykonano w oparciu o:</w:t>
      </w:r>
    </w:p>
    <w:p w14:paraId="19A41447" w14:textId="70578AF6" w:rsidR="009F47B1" w:rsidRDefault="00160075" w:rsidP="004B3596">
      <w:pPr>
        <w:pStyle w:val="Bezodstpw"/>
        <w:numPr>
          <w:ilvl w:val="0"/>
          <w:numId w:val="2"/>
        </w:numPr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w</w:t>
      </w:r>
      <w:r w:rsidR="009F47B1">
        <w:rPr>
          <w:sz w:val="24"/>
          <w:szCs w:val="24"/>
        </w:rPr>
        <w:t>izję lokalną</w:t>
      </w:r>
    </w:p>
    <w:p w14:paraId="22624F8F" w14:textId="2F1E509D" w:rsidR="009F47B1" w:rsidRDefault="00160075" w:rsidP="004B3596">
      <w:pPr>
        <w:pStyle w:val="Bezodstpw"/>
        <w:numPr>
          <w:ilvl w:val="0"/>
          <w:numId w:val="2"/>
        </w:numPr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i</w:t>
      </w:r>
      <w:r w:rsidR="009F47B1">
        <w:rPr>
          <w:sz w:val="24"/>
          <w:szCs w:val="24"/>
        </w:rPr>
        <w:t xml:space="preserve">nwentaryzację </w:t>
      </w:r>
    </w:p>
    <w:p w14:paraId="12FA8794" w14:textId="6CC73B73" w:rsidR="009F47B1" w:rsidRDefault="00160075" w:rsidP="004B3596">
      <w:pPr>
        <w:pStyle w:val="Bezodstpw"/>
        <w:numPr>
          <w:ilvl w:val="0"/>
          <w:numId w:val="2"/>
        </w:numPr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o</w:t>
      </w:r>
      <w:r w:rsidR="009F47B1">
        <w:rPr>
          <w:sz w:val="24"/>
          <w:szCs w:val="24"/>
        </w:rPr>
        <w:t>trzymane podkłady projektowe od Zamawiającego</w:t>
      </w:r>
    </w:p>
    <w:p w14:paraId="071673AC" w14:textId="5FC60FAC" w:rsidR="00160075" w:rsidRDefault="00160075" w:rsidP="004B3596">
      <w:pPr>
        <w:pStyle w:val="Bezodstpw"/>
        <w:numPr>
          <w:ilvl w:val="0"/>
          <w:numId w:val="2"/>
        </w:numPr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wymagania OPZ oraz odpowiedzi udzielone w fazie ofertowej</w:t>
      </w:r>
    </w:p>
    <w:p w14:paraId="1864F0F3" w14:textId="504AFDD0" w:rsidR="00160075" w:rsidRDefault="00160075" w:rsidP="004B3596">
      <w:pPr>
        <w:pStyle w:val="Bezodstpw"/>
        <w:numPr>
          <w:ilvl w:val="0"/>
          <w:numId w:val="2"/>
        </w:numPr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uzgodnienia z dnia 17.01.2025 </w:t>
      </w:r>
    </w:p>
    <w:p w14:paraId="7D677C01" w14:textId="566CF79C" w:rsidR="009F47B1" w:rsidRDefault="00160075" w:rsidP="004B3596">
      <w:pPr>
        <w:pStyle w:val="Bezodstpw"/>
        <w:numPr>
          <w:ilvl w:val="0"/>
          <w:numId w:val="2"/>
        </w:numPr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o</w:t>
      </w:r>
      <w:r w:rsidR="009F47B1">
        <w:rPr>
          <w:sz w:val="24"/>
          <w:szCs w:val="24"/>
        </w:rPr>
        <w:t>bowiązujące przepisy Prawa Budowlanego</w:t>
      </w:r>
    </w:p>
    <w:p w14:paraId="6E1868EC" w14:textId="70F37B8F" w:rsidR="00160075" w:rsidRDefault="00160075" w:rsidP="004B3596">
      <w:pPr>
        <w:pStyle w:val="Bezodstpw"/>
        <w:numPr>
          <w:ilvl w:val="0"/>
          <w:numId w:val="2"/>
        </w:numPr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ekspertyzę techniczną SOP</w:t>
      </w:r>
    </w:p>
    <w:p w14:paraId="45D835E3" w14:textId="5A1A8440" w:rsidR="00160075" w:rsidRDefault="00160075" w:rsidP="004B3596">
      <w:pPr>
        <w:pStyle w:val="Bezodstpw"/>
        <w:numPr>
          <w:ilvl w:val="0"/>
          <w:numId w:val="2"/>
        </w:numPr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w</w:t>
      </w:r>
      <w:r w:rsidRPr="00160075">
        <w:rPr>
          <w:sz w:val="24"/>
          <w:szCs w:val="24"/>
        </w:rPr>
        <w:t>ytyczne w zakresie dostępności architektonicznej dla osób ze szczególnymi potrzebami</w:t>
      </w:r>
      <w:r>
        <w:rPr>
          <w:sz w:val="24"/>
          <w:szCs w:val="24"/>
        </w:rPr>
        <w:t xml:space="preserve"> „</w:t>
      </w:r>
      <w:r w:rsidRPr="00160075">
        <w:rPr>
          <w:sz w:val="24"/>
          <w:szCs w:val="24"/>
        </w:rPr>
        <w:t>Dostępność przestrzeni akademickiej</w:t>
      </w:r>
      <w:r>
        <w:rPr>
          <w:sz w:val="24"/>
          <w:szCs w:val="24"/>
        </w:rPr>
        <w:t xml:space="preserve"> 2024”</w:t>
      </w:r>
    </w:p>
    <w:p w14:paraId="625AA6D1" w14:textId="77777777" w:rsidR="009F47B1" w:rsidRDefault="009F47B1" w:rsidP="004B3596">
      <w:pPr>
        <w:pStyle w:val="Bezodstpw"/>
        <w:jc w:val="both"/>
        <w:rPr>
          <w:sz w:val="24"/>
          <w:szCs w:val="24"/>
        </w:rPr>
      </w:pPr>
    </w:p>
    <w:p w14:paraId="0C17FA6D" w14:textId="391BF30C" w:rsidR="009F47B1" w:rsidRPr="001772F9" w:rsidRDefault="009F47B1" w:rsidP="004B3596">
      <w:pPr>
        <w:pStyle w:val="Bezodstpw"/>
        <w:numPr>
          <w:ilvl w:val="1"/>
          <w:numId w:val="1"/>
        </w:numPr>
        <w:ind w:left="0" w:firstLine="0"/>
        <w:jc w:val="both"/>
        <w:rPr>
          <w:b/>
          <w:bCs/>
          <w:sz w:val="24"/>
          <w:szCs w:val="24"/>
        </w:rPr>
      </w:pPr>
      <w:r w:rsidRPr="001772F9">
        <w:rPr>
          <w:b/>
          <w:bCs/>
          <w:sz w:val="24"/>
          <w:szCs w:val="24"/>
        </w:rPr>
        <w:t>Zakres opracowanie</w:t>
      </w:r>
    </w:p>
    <w:p w14:paraId="56FCECBC" w14:textId="63DDF014" w:rsidR="009F47B1" w:rsidRDefault="00EA7103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Zakres niniejszego opracowania obejmuje koncepcję </w:t>
      </w:r>
      <w:r w:rsidR="00160075">
        <w:rPr>
          <w:sz w:val="24"/>
          <w:szCs w:val="24"/>
        </w:rPr>
        <w:t xml:space="preserve">montażu dźwigu </w:t>
      </w:r>
      <w:r>
        <w:rPr>
          <w:sz w:val="24"/>
          <w:szCs w:val="24"/>
        </w:rPr>
        <w:t>w</w:t>
      </w:r>
      <w:r w:rsidR="001772F9">
        <w:rPr>
          <w:sz w:val="24"/>
          <w:szCs w:val="24"/>
        </w:rPr>
        <w:t> </w:t>
      </w:r>
      <w:r>
        <w:rPr>
          <w:sz w:val="24"/>
          <w:szCs w:val="24"/>
        </w:rPr>
        <w:t xml:space="preserve">planowanej </w:t>
      </w:r>
      <w:r w:rsidR="00160075">
        <w:rPr>
          <w:sz w:val="24"/>
          <w:szCs w:val="24"/>
        </w:rPr>
        <w:t>przebudowie</w:t>
      </w:r>
      <w:r>
        <w:rPr>
          <w:sz w:val="24"/>
          <w:szCs w:val="24"/>
        </w:rPr>
        <w:t xml:space="preserve"> istniejącego budynku poprzez budowę dźwigu osobowego</w:t>
      </w:r>
      <w:r w:rsidR="00150DB9">
        <w:rPr>
          <w:sz w:val="24"/>
          <w:szCs w:val="24"/>
        </w:rPr>
        <w:t xml:space="preserve"> wraz z szybem</w:t>
      </w:r>
    </w:p>
    <w:p w14:paraId="36B2081F" w14:textId="77777777" w:rsidR="00EA7103" w:rsidRDefault="00EA7103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</w:p>
    <w:p w14:paraId="1043B3CF" w14:textId="201D8DA3" w:rsidR="00EA7103" w:rsidRPr="001772F9" w:rsidRDefault="00EA7103" w:rsidP="004B3596">
      <w:pPr>
        <w:pStyle w:val="Bezodstpw"/>
        <w:numPr>
          <w:ilvl w:val="1"/>
          <w:numId w:val="1"/>
        </w:numPr>
        <w:tabs>
          <w:tab w:val="left" w:pos="2694"/>
        </w:tabs>
        <w:ind w:left="709" w:hanging="709"/>
        <w:jc w:val="both"/>
        <w:rPr>
          <w:b/>
          <w:bCs/>
          <w:sz w:val="24"/>
          <w:szCs w:val="24"/>
        </w:rPr>
      </w:pPr>
      <w:r w:rsidRPr="001772F9">
        <w:rPr>
          <w:b/>
          <w:bCs/>
          <w:sz w:val="24"/>
          <w:szCs w:val="24"/>
        </w:rPr>
        <w:t>Przeznaczenie i program użytkowy budynku</w:t>
      </w:r>
    </w:p>
    <w:p w14:paraId="21683538" w14:textId="07957E5E" w:rsidR="00150DB9" w:rsidRDefault="00150DB9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Koncepcja przewiduje budowę szybu dźwigowego wraz z dźwigiem elektrycznym w duszy klatki schodów skrzydła zachodniego od strony wejścia A. Nowa winda ma ułatwić transport pionowy i </w:t>
      </w:r>
      <w:r w:rsidR="00194202" w:rsidRPr="00194202">
        <w:rPr>
          <w:sz w:val="24"/>
          <w:szCs w:val="24"/>
        </w:rPr>
        <w:t>poprawić dostępność budynku dla osób ze szczególnymi potrzebami</w:t>
      </w:r>
      <w:r>
        <w:rPr>
          <w:sz w:val="24"/>
          <w:szCs w:val="24"/>
        </w:rPr>
        <w:t>. Planuje się utworzenie łatwej drogi dojścia do kluczowych ciągów komunikacyjnych skrzydła zachodniego oraz poziomu technicznego piwnicy.</w:t>
      </w:r>
    </w:p>
    <w:p w14:paraId="53828512" w14:textId="77777777" w:rsidR="00EA7103" w:rsidRDefault="00EA7103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</w:p>
    <w:p w14:paraId="43D3C301" w14:textId="77FA0385" w:rsidR="00EA7103" w:rsidRDefault="00150DB9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>
        <w:rPr>
          <w:sz w:val="24"/>
          <w:szCs w:val="24"/>
        </w:rPr>
        <w:t>W trakcie prowadzonych uzgodnień ustalono, że wykonany zostanie dźwig elektryczny przelotowy w szybie panoramicznym.</w:t>
      </w:r>
    </w:p>
    <w:p w14:paraId="0C826F20" w14:textId="7A906ADF" w:rsidR="00F3262A" w:rsidRDefault="00F3262A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</w:p>
    <w:p w14:paraId="45CF576E" w14:textId="77777777" w:rsidR="00341CF3" w:rsidRPr="001772F9" w:rsidRDefault="00341CF3" w:rsidP="004B3596">
      <w:pPr>
        <w:pStyle w:val="Bezodstpw"/>
        <w:numPr>
          <w:ilvl w:val="1"/>
          <w:numId w:val="1"/>
        </w:numPr>
        <w:tabs>
          <w:tab w:val="left" w:pos="2694"/>
        </w:tabs>
        <w:ind w:left="709" w:hanging="709"/>
        <w:jc w:val="both"/>
        <w:rPr>
          <w:b/>
          <w:bCs/>
          <w:sz w:val="24"/>
          <w:szCs w:val="24"/>
        </w:rPr>
      </w:pPr>
      <w:r w:rsidRPr="001772F9">
        <w:rPr>
          <w:b/>
          <w:bCs/>
          <w:sz w:val="24"/>
          <w:szCs w:val="24"/>
        </w:rPr>
        <w:t>Forma architektoniczna i rozwiązania materiałowe</w:t>
      </w:r>
    </w:p>
    <w:p w14:paraId="3E59F0CD" w14:textId="592D48C8" w:rsidR="00341CF3" w:rsidRDefault="00150DB9" w:rsidP="00150DB9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>
        <w:rPr>
          <w:sz w:val="24"/>
          <w:szCs w:val="24"/>
        </w:rPr>
        <w:t>Planowany budowa będzie utrzymana w charakterze istniejącego wnętrza budynku. Balustrady frontowe będą współgrać z istniejącą zabudową. Lekka przezierna konstrukcja szybu będzie naturalny sposób dobrze doświetlać klatkę schodową.</w:t>
      </w:r>
      <w:r w:rsidR="00341CF3">
        <w:rPr>
          <w:sz w:val="24"/>
          <w:szCs w:val="24"/>
        </w:rPr>
        <w:t xml:space="preserve"> </w:t>
      </w:r>
      <w:r>
        <w:rPr>
          <w:sz w:val="24"/>
          <w:szCs w:val="24"/>
        </w:rPr>
        <w:t>Montowane u</w:t>
      </w:r>
      <w:r w:rsidR="00BF0B75">
        <w:rPr>
          <w:sz w:val="24"/>
          <w:szCs w:val="24"/>
        </w:rPr>
        <w:t xml:space="preserve">rządzenie będzie zgodne </w:t>
      </w:r>
      <w:r>
        <w:rPr>
          <w:sz w:val="24"/>
          <w:szCs w:val="24"/>
        </w:rPr>
        <w:t xml:space="preserve">z wytycznymi w zakresie </w:t>
      </w:r>
      <w:r w:rsidRPr="00160075">
        <w:rPr>
          <w:sz w:val="24"/>
          <w:szCs w:val="24"/>
        </w:rPr>
        <w:t>dostępności architektonicznej dla osób ze szczególnymi potrzebami</w:t>
      </w:r>
      <w:r>
        <w:rPr>
          <w:sz w:val="24"/>
          <w:szCs w:val="24"/>
        </w:rPr>
        <w:t>.</w:t>
      </w:r>
    </w:p>
    <w:p w14:paraId="3279A090" w14:textId="77777777" w:rsidR="00DD1DFC" w:rsidRDefault="00DD1DFC" w:rsidP="00150DB9">
      <w:pPr>
        <w:pStyle w:val="Bezodstpw"/>
        <w:tabs>
          <w:tab w:val="left" w:pos="2694"/>
        </w:tabs>
        <w:jc w:val="both"/>
        <w:rPr>
          <w:sz w:val="24"/>
          <w:szCs w:val="24"/>
        </w:rPr>
      </w:pPr>
    </w:p>
    <w:p w14:paraId="5D793781" w14:textId="575EBA70" w:rsidR="00DD1DFC" w:rsidRDefault="00DD1DFC" w:rsidP="00150DB9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>
        <w:rPr>
          <w:sz w:val="24"/>
          <w:szCs w:val="24"/>
        </w:rPr>
        <w:t>Dźwig elektryczny bez maszynowni, kabina przeszklona z 2 stron, drzwi kabinowe od strony piwnicy pełne (kabinowe pokryte stalą lustrzaną), od strony pozostałych przystanków przeszklone w ramce ze stali nierdzewnej, elementy wykończeniowe ze stali nierdzewnej, podłoga i panel dyspozycji kontrastujący ze ścianami kabiny.</w:t>
      </w:r>
    </w:p>
    <w:p w14:paraId="2D408713" w14:textId="63249C8E" w:rsidR="00DD1DFC" w:rsidRDefault="00DD1DFC" w:rsidP="00150DB9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Konstrukcja szybu stalowa z profili giętych, przeszklenia w ramach systemowych z każdej strony. </w:t>
      </w:r>
    </w:p>
    <w:p w14:paraId="0C2ABE3A" w14:textId="77777777" w:rsidR="001772F9" w:rsidRDefault="001772F9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</w:p>
    <w:p w14:paraId="1B77BA26" w14:textId="77777777" w:rsidR="00341CF3" w:rsidRPr="001772F9" w:rsidRDefault="00341CF3" w:rsidP="004B3596">
      <w:pPr>
        <w:pStyle w:val="Bezodstpw"/>
        <w:numPr>
          <w:ilvl w:val="1"/>
          <w:numId w:val="1"/>
        </w:numPr>
        <w:tabs>
          <w:tab w:val="left" w:pos="2694"/>
        </w:tabs>
        <w:ind w:left="709" w:hanging="709"/>
        <w:jc w:val="both"/>
        <w:rPr>
          <w:b/>
          <w:bCs/>
          <w:sz w:val="24"/>
          <w:szCs w:val="24"/>
        </w:rPr>
      </w:pPr>
      <w:r w:rsidRPr="001772F9">
        <w:rPr>
          <w:b/>
          <w:bCs/>
          <w:sz w:val="24"/>
          <w:szCs w:val="24"/>
        </w:rPr>
        <w:t>Konstrukcja obiektu</w:t>
      </w:r>
    </w:p>
    <w:p w14:paraId="39C7349F" w14:textId="77777777" w:rsidR="008F02E6" w:rsidRDefault="008F02E6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</w:p>
    <w:p w14:paraId="22A8E15D" w14:textId="75CF83AB" w:rsidR="008F02E6" w:rsidRDefault="008F02E6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 w:rsidRPr="008F02E6">
        <w:rPr>
          <w:sz w:val="24"/>
          <w:szCs w:val="24"/>
        </w:rPr>
        <w:t>Budynek III piętrowy, użytkowy. Konstrukcja dachu drewniana.</w:t>
      </w:r>
      <w:r>
        <w:rPr>
          <w:sz w:val="24"/>
          <w:szCs w:val="24"/>
        </w:rPr>
        <w:t xml:space="preserve"> </w:t>
      </w:r>
      <w:r w:rsidRPr="008F02E6">
        <w:rPr>
          <w:sz w:val="24"/>
          <w:szCs w:val="24"/>
        </w:rPr>
        <w:t xml:space="preserve">Ściany nośne </w:t>
      </w:r>
      <w:r>
        <w:rPr>
          <w:sz w:val="24"/>
          <w:szCs w:val="24"/>
        </w:rPr>
        <w:t xml:space="preserve">i osłonowe </w:t>
      </w:r>
      <w:r w:rsidRPr="008F02E6">
        <w:rPr>
          <w:sz w:val="24"/>
          <w:szCs w:val="24"/>
        </w:rPr>
        <w:t>wykonane z cegły pełnej.</w:t>
      </w:r>
      <w:r>
        <w:rPr>
          <w:sz w:val="24"/>
          <w:szCs w:val="24"/>
        </w:rPr>
        <w:t xml:space="preserve"> </w:t>
      </w:r>
      <w:r w:rsidRPr="008F02E6">
        <w:rPr>
          <w:sz w:val="24"/>
          <w:szCs w:val="24"/>
        </w:rPr>
        <w:t xml:space="preserve">Stropy </w:t>
      </w:r>
      <w:r>
        <w:rPr>
          <w:sz w:val="24"/>
          <w:szCs w:val="24"/>
        </w:rPr>
        <w:t xml:space="preserve">i schody </w:t>
      </w:r>
      <w:r w:rsidRPr="008F02E6">
        <w:rPr>
          <w:sz w:val="24"/>
          <w:szCs w:val="24"/>
        </w:rPr>
        <w:t>żelbetowe</w:t>
      </w:r>
      <w:r>
        <w:rPr>
          <w:sz w:val="24"/>
          <w:szCs w:val="24"/>
        </w:rPr>
        <w:t>. Stan obiektu jest dobry.</w:t>
      </w:r>
    </w:p>
    <w:p w14:paraId="2D04AC7E" w14:textId="77777777" w:rsidR="008F02E6" w:rsidRDefault="008F02E6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</w:p>
    <w:p w14:paraId="2513DBE6" w14:textId="5ADC18A3" w:rsidR="00341CF3" w:rsidRDefault="00341CF3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Przed przystąpieniem do wykonaniem projektu, </w:t>
      </w:r>
      <w:r w:rsidR="001772F9">
        <w:rPr>
          <w:sz w:val="24"/>
          <w:szCs w:val="24"/>
        </w:rPr>
        <w:t>niezbędne</w:t>
      </w:r>
      <w:r>
        <w:rPr>
          <w:sz w:val="24"/>
          <w:szCs w:val="24"/>
        </w:rPr>
        <w:t xml:space="preserve"> jest wykonanie następujących </w:t>
      </w:r>
      <w:r w:rsidR="008F02E6">
        <w:rPr>
          <w:sz w:val="24"/>
          <w:szCs w:val="24"/>
        </w:rPr>
        <w:t xml:space="preserve">działań i </w:t>
      </w:r>
      <w:r>
        <w:rPr>
          <w:sz w:val="24"/>
          <w:szCs w:val="24"/>
        </w:rPr>
        <w:t>opracowań:</w:t>
      </w:r>
    </w:p>
    <w:p w14:paraId="26BA912C" w14:textId="4BF25F3B" w:rsidR="00341CF3" w:rsidRDefault="00341CF3" w:rsidP="004B3596">
      <w:pPr>
        <w:pStyle w:val="Bezodstpw"/>
        <w:numPr>
          <w:ilvl w:val="0"/>
          <w:numId w:val="6"/>
        </w:numPr>
        <w:tabs>
          <w:tab w:val="left" w:pos="2694"/>
        </w:tabs>
        <w:ind w:left="567" w:hanging="425"/>
        <w:jc w:val="both"/>
        <w:rPr>
          <w:sz w:val="24"/>
          <w:szCs w:val="24"/>
        </w:rPr>
      </w:pPr>
      <w:r>
        <w:rPr>
          <w:sz w:val="24"/>
          <w:szCs w:val="24"/>
        </w:rPr>
        <w:t>Ekspertyza techniczna istniejącego budynku pod kątem planowanej rozbudowy</w:t>
      </w:r>
      <w:r w:rsidR="00150DB9">
        <w:rPr>
          <w:sz w:val="24"/>
          <w:szCs w:val="24"/>
        </w:rPr>
        <w:t>.</w:t>
      </w:r>
    </w:p>
    <w:p w14:paraId="006A711A" w14:textId="54E763F4" w:rsidR="00341CF3" w:rsidRDefault="00341CF3" w:rsidP="004B3596">
      <w:pPr>
        <w:pStyle w:val="Bezodstpw"/>
        <w:numPr>
          <w:ilvl w:val="0"/>
          <w:numId w:val="6"/>
        </w:numPr>
        <w:tabs>
          <w:tab w:val="left" w:pos="2694"/>
        </w:tabs>
        <w:ind w:left="567" w:hanging="425"/>
        <w:jc w:val="both"/>
        <w:rPr>
          <w:sz w:val="24"/>
          <w:szCs w:val="24"/>
        </w:rPr>
      </w:pPr>
      <w:r>
        <w:rPr>
          <w:sz w:val="24"/>
          <w:szCs w:val="24"/>
        </w:rPr>
        <w:t>Odkrywki</w:t>
      </w:r>
      <w:r w:rsidR="00150DB9">
        <w:rPr>
          <w:sz w:val="24"/>
          <w:szCs w:val="24"/>
        </w:rPr>
        <w:t xml:space="preserve"> w piwnicy celem weryfikacji posadowienia</w:t>
      </w:r>
      <w:r>
        <w:rPr>
          <w:sz w:val="24"/>
          <w:szCs w:val="24"/>
        </w:rPr>
        <w:t xml:space="preserve"> fundamentów</w:t>
      </w:r>
      <w:r w:rsidR="00150DB9">
        <w:rPr>
          <w:sz w:val="24"/>
          <w:szCs w:val="24"/>
        </w:rPr>
        <w:t xml:space="preserve"> istniejącej części budynku.</w:t>
      </w:r>
    </w:p>
    <w:p w14:paraId="05CF4005" w14:textId="68B34B7E" w:rsidR="00DD1DFC" w:rsidRDefault="00DD1DFC" w:rsidP="004B3596">
      <w:pPr>
        <w:pStyle w:val="Bezodstpw"/>
        <w:numPr>
          <w:ilvl w:val="0"/>
          <w:numId w:val="6"/>
        </w:numPr>
        <w:tabs>
          <w:tab w:val="left" w:pos="2694"/>
        </w:tabs>
        <w:ind w:left="567" w:hanging="425"/>
        <w:jc w:val="both"/>
        <w:rPr>
          <w:sz w:val="24"/>
          <w:szCs w:val="24"/>
        </w:rPr>
      </w:pPr>
      <w:r>
        <w:rPr>
          <w:sz w:val="24"/>
          <w:szCs w:val="24"/>
        </w:rPr>
        <w:t>Odkrywki stropodachu celem weryfikacji jego budowy oraz występowania ewentualnych kolizji.</w:t>
      </w:r>
    </w:p>
    <w:p w14:paraId="4C873084" w14:textId="2FA103BA" w:rsidR="00341CF3" w:rsidRDefault="00341CF3" w:rsidP="004B3596">
      <w:pPr>
        <w:pStyle w:val="Bezodstpw"/>
        <w:numPr>
          <w:ilvl w:val="0"/>
          <w:numId w:val="6"/>
        </w:numPr>
        <w:tabs>
          <w:tab w:val="left" w:pos="2694"/>
        </w:tabs>
        <w:ind w:left="567" w:hanging="42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Potwierdzenie </w:t>
      </w:r>
      <w:r w:rsidR="00DD1DFC">
        <w:rPr>
          <w:sz w:val="24"/>
          <w:szCs w:val="24"/>
        </w:rPr>
        <w:t>pionowości dostępnej przestrzeni duszy klatki schodów oraz ewentualnych kolizji ze ścianami konstrukcyjnymi na poziomie piwnicy.</w:t>
      </w:r>
      <w:r>
        <w:rPr>
          <w:sz w:val="24"/>
          <w:szCs w:val="24"/>
        </w:rPr>
        <w:t xml:space="preserve"> </w:t>
      </w:r>
    </w:p>
    <w:p w14:paraId="3C4C1553" w14:textId="41641942" w:rsidR="00341CF3" w:rsidRDefault="00341CF3" w:rsidP="004B3596">
      <w:pPr>
        <w:pStyle w:val="Bezodstpw"/>
        <w:numPr>
          <w:ilvl w:val="0"/>
          <w:numId w:val="6"/>
        </w:numPr>
        <w:tabs>
          <w:tab w:val="left" w:pos="2694"/>
        </w:tabs>
        <w:ind w:left="567" w:hanging="42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Badania geologiczne gruntu w obszarze objętym planowaną </w:t>
      </w:r>
      <w:r w:rsidR="001772F9">
        <w:rPr>
          <w:sz w:val="24"/>
          <w:szCs w:val="24"/>
        </w:rPr>
        <w:t>rozbudową</w:t>
      </w:r>
      <w:r>
        <w:rPr>
          <w:sz w:val="24"/>
          <w:szCs w:val="24"/>
        </w:rPr>
        <w:t>, celem określenia rodzaju i nośności gruntu</w:t>
      </w:r>
      <w:r w:rsidR="00DD1DFC">
        <w:rPr>
          <w:sz w:val="24"/>
          <w:szCs w:val="24"/>
        </w:rPr>
        <w:t>.</w:t>
      </w:r>
    </w:p>
    <w:p w14:paraId="7DC2CB2F" w14:textId="77777777" w:rsidR="001772F9" w:rsidRDefault="001772F9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</w:p>
    <w:p w14:paraId="6B9E70E3" w14:textId="0E701062" w:rsidR="001772F9" w:rsidRDefault="001772F9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Nie planuje się wyłączania z użytkowania budynku, dlatego przewiduje się wykonanie szybu w </w:t>
      </w:r>
      <w:r w:rsidR="00DD1DFC">
        <w:rPr>
          <w:sz w:val="24"/>
          <w:szCs w:val="24"/>
        </w:rPr>
        <w:t>technologii systemowej</w:t>
      </w:r>
      <w:r>
        <w:rPr>
          <w:sz w:val="24"/>
          <w:szCs w:val="24"/>
        </w:rPr>
        <w:t xml:space="preserve">. </w:t>
      </w:r>
      <w:r w:rsidR="00DD1DFC">
        <w:rPr>
          <w:sz w:val="24"/>
          <w:szCs w:val="24"/>
        </w:rPr>
        <w:t xml:space="preserve">Dolna część szybu musi wydzielać strefę pożarową określoną w ekspertyzie pożarowej. </w:t>
      </w:r>
    </w:p>
    <w:p w14:paraId="78F827C7" w14:textId="77777777" w:rsidR="001772F9" w:rsidRDefault="001772F9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</w:p>
    <w:p w14:paraId="621C6139" w14:textId="14F1ADAD" w:rsidR="006F61CF" w:rsidRPr="006F61CF" w:rsidRDefault="001772F9" w:rsidP="004B3596">
      <w:pPr>
        <w:pStyle w:val="Bezodstpw"/>
        <w:numPr>
          <w:ilvl w:val="1"/>
          <w:numId w:val="1"/>
        </w:numPr>
        <w:tabs>
          <w:tab w:val="left" w:pos="2694"/>
        </w:tabs>
        <w:ind w:left="709" w:hanging="709"/>
        <w:jc w:val="both"/>
        <w:rPr>
          <w:b/>
          <w:bCs/>
          <w:sz w:val="24"/>
          <w:szCs w:val="24"/>
        </w:rPr>
      </w:pPr>
      <w:r w:rsidRPr="001772F9">
        <w:rPr>
          <w:b/>
          <w:bCs/>
          <w:sz w:val="24"/>
          <w:szCs w:val="24"/>
        </w:rPr>
        <w:t>Szacunkowe koszty realizacji</w:t>
      </w:r>
      <w:r w:rsidR="00B365D9">
        <w:rPr>
          <w:b/>
          <w:bCs/>
          <w:sz w:val="24"/>
          <w:szCs w:val="24"/>
        </w:rPr>
        <w:t xml:space="preserve"> (wartości rynkowe)</w:t>
      </w:r>
    </w:p>
    <w:p w14:paraId="75CAC176" w14:textId="1A6AFEB6" w:rsidR="006F61CF" w:rsidRDefault="006F61CF" w:rsidP="006F61CF">
      <w:pPr>
        <w:pStyle w:val="Bezodstpw"/>
        <w:tabs>
          <w:tab w:val="left" w:pos="2694"/>
          <w:tab w:val="left" w:pos="7371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Wariant I (prędkość 1 m/s, bez obsługi piwnicy, bez kolizji): </w:t>
      </w:r>
      <w:r>
        <w:rPr>
          <w:sz w:val="24"/>
          <w:szCs w:val="24"/>
        </w:rPr>
        <w:tab/>
        <w:t>670.000 zł netto</w:t>
      </w:r>
    </w:p>
    <w:p w14:paraId="3FADEEA2" w14:textId="340E469F" w:rsidR="001772F9" w:rsidRDefault="001772F9" w:rsidP="006F61CF">
      <w:pPr>
        <w:pStyle w:val="Bezodstpw"/>
        <w:tabs>
          <w:tab w:val="left" w:pos="2694"/>
          <w:tab w:val="left" w:pos="7371"/>
        </w:tabs>
        <w:jc w:val="both"/>
        <w:rPr>
          <w:sz w:val="24"/>
          <w:szCs w:val="24"/>
        </w:rPr>
      </w:pPr>
      <w:r>
        <w:rPr>
          <w:sz w:val="24"/>
          <w:szCs w:val="24"/>
        </w:rPr>
        <w:t>Wariant I</w:t>
      </w:r>
      <w:r w:rsidR="006F61CF">
        <w:rPr>
          <w:sz w:val="24"/>
          <w:szCs w:val="24"/>
        </w:rPr>
        <w:t>I</w:t>
      </w:r>
      <w:r>
        <w:rPr>
          <w:sz w:val="24"/>
          <w:szCs w:val="24"/>
        </w:rPr>
        <w:t xml:space="preserve"> (</w:t>
      </w:r>
      <w:r w:rsidR="006F61CF">
        <w:rPr>
          <w:sz w:val="24"/>
          <w:szCs w:val="24"/>
        </w:rPr>
        <w:t xml:space="preserve">prędkość </w:t>
      </w:r>
      <w:r w:rsidR="00DD1DFC">
        <w:rPr>
          <w:sz w:val="24"/>
          <w:szCs w:val="24"/>
        </w:rPr>
        <w:t xml:space="preserve">1 m/s, </w:t>
      </w:r>
      <w:r w:rsidR="006F61CF">
        <w:rPr>
          <w:sz w:val="24"/>
          <w:szCs w:val="24"/>
        </w:rPr>
        <w:t>z piwnicą, umiarkowana</w:t>
      </w:r>
      <w:r w:rsidR="00DD1DFC">
        <w:rPr>
          <w:sz w:val="24"/>
          <w:szCs w:val="24"/>
        </w:rPr>
        <w:t xml:space="preserve"> ilość kolizji</w:t>
      </w:r>
      <w:r>
        <w:rPr>
          <w:sz w:val="24"/>
          <w:szCs w:val="24"/>
        </w:rPr>
        <w:t xml:space="preserve">): </w:t>
      </w:r>
      <w:r w:rsidR="00DD1DFC">
        <w:rPr>
          <w:sz w:val="24"/>
          <w:szCs w:val="24"/>
        </w:rPr>
        <w:tab/>
      </w:r>
      <w:r w:rsidR="008F02E6">
        <w:rPr>
          <w:sz w:val="24"/>
          <w:szCs w:val="24"/>
        </w:rPr>
        <w:t>8</w:t>
      </w:r>
      <w:r w:rsidR="006F61CF">
        <w:rPr>
          <w:sz w:val="24"/>
          <w:szCs w:val="24"/>
        </w:rPr>
        <w:t>6</w:t>
      </w:r>
      <w:r>
        <w:rPr>
          <w:sz w:val="24"/>
          <w:szCs w:val="24"/>
        </w:rPr>
        <w:t>0.000 zł netto</w:t>
      </w:r>
    </w:p>
    <w:p w14:paraId="315BD517" w14:textId="0A97D0AD" w:rsidR="001772F9" w:rsidRDefault="001772F9" w:rsidP="006F61CF">
      <w:pPr>
        <w:pStyle w:val="Bezodstpw"/>
        <w:tabs>
          <w:tab w:val="left" w:pos="2694"/>
          <w:tab w:val="left" w:pos="7371"/>
        </w:tabs>
        <w:jc w:val="both"/>
        <w:rPr>
          <w:sz w:val="24"/>
          <w:szCs w:val="24"/>
        </w:rPr>
      </w:pPr>
      <w:r>
        <w:rPr>
          <w:sz w:val="24"/>
          <w:szCs w:val="24"/>
        </w:rPr>
        <w:t>Wariant I</w:t>
      </w:r>
      <w:r w:rsidR="006F61CF">
        <w:rPr>
          <w:sz w:val="24"/>
          <w:szCs w:val="24"/>
        </w:rPr>
        <w:t>I</w:t>
      </w:r>
      <w:r>
        <w:rPr>
          <w:sz w:val="24"/>
          <w:szCs w:val="24"/>
        </w:rPr>
        <w:t xml:space="preserve">I </w:t>
      </w:r>
      <w:r w:rsidR="00DD1DFC">
        <w:rPr>
          <w:sz w:val="24"/>
          <w:szCs w:val="24"/>
        </w:rPr>
        <w:t>(</w:t>
      </w:r>
      <w:r w:rsidR="006F61CF">
        <w:rPr>
          <w:sz w:val="24"/>
          <w:szCs w:val="24"/>
        </w:rPr>
        <w:t xml:space="preserve">prędkość </w:t>
      </w:r>
      <w:r w:rsidR="00DD1DFC">
        <w:rPr>
          <w:sz w:val="24"/>
          <w:szCs w:val="24"/>
        </w:rPr>
        <w:t>1,5 m/s,</w:t>
      </w:r>
      <w:r w:rsidR="006F61CF">
        <w:rPr>
          <w:sz w:val="24"/>
          <w:szCs w:val="24"/>
        </w:rPr>
        <w:t xml:space="preserve"> z piwnicą,</w:t>
      </w:r>
      <w:r w:rsidR="00DD1DFC">
        <w:rPr>
          <w:sz w:val="24"/>
          <w:szCs w:val="24"/>
        </w:rPr>
        <w:t xml:space="preserve"> </w:t>
      </w:r>
      <w:r w:rsidR="006F61CF">
        <w:rPr>
          <w:sz w:val="24"/>
          <w:szCs w:val="24"/>
        </w:rPr>
        <w:t>duża</w:t>
      </w:r>
      <w:r w:rsidR="00DD1DFC">
        <w:rPr>
          <w:sz w:val="24"/>
          <w:szCs w:val="24"/>
        </w:rPr>
        <w:t xml:space="preserve"> ilość kolizji):</w:t>
      </w:r>
      <w:r>
        <w:rPr>
          <w:sz w:val="24"/>
          <w:szCs w:val="24"/>
        </w:rPr>
        <w:tab/>
      </w:r>
      <w:r w:rsidR="00DD1DFC">
        <w:rPr>
          <w:sz w:val="24"/>
          <w:szCs w:val="24"/>
        </w:rPr>
        <w:t>9</w:t>
      </w:r>
      <w:r w:rsidR="006F61CF">
        <w:rPr>
          <w:sz w:val="24"/>
          <w:szCs w:val="24"/>
        </w:rPr>
        <w:t>4</w:t>
      </w:r>
      <w:r>
        <w:rPr>
          <w:sz w:val="24"/>
          <w:szCs w:val="24"/>
        </w:rPr>
        <w:t>0.000 zł netto</w:t>
      </w:r>
    </w:p>
    <w:p w14:paraId="65003E6C" w14:textId="02201D31" w:rsidR="001772F9" w:rsidRDefault="001772F9" w:rsidP="004B3596">
      <w:pPr>
        <w:pStyle w:val="Bezodstpw"/>
        <w:tabs>
          <w:tab w:val="left" w:pos="2694"/>
        </w:tabs>
        <w:jc w:val="both"/>
        <w:rPr>
          <w:sz w:val="24"/>
          <w:szCs w:val="24"/>
        </w:rPr>
      </w:pPr>
      <w:r>
        <w:rPr>
          <w:sz w:val="24"/>
          <w:szCs w:val="24"/>
        </w:rPr>
        <w:t>Planowana wartość inwestycji zostanie potwierdzona na podstawie opracowanego kosztorysu  inwestorskiego w ramach realizacji etapu 2 tj. PFU.</w:t>
      </w:r>
    </w:p>
    <w:p w14:paraId="54E7B73E" w14:textId="77777777" w:rsidR="008F02E6" w:rsidRPr="00CD6E2A" w:rsidRDefault="008F02E6" w:rsidP="008926D9">
      <w:pPr>
        <w:pStyle w:val="Bezodstpw"/>
        <w:tabs>
          <w:tab w:val="left" w:pos="2694"/>
        </w:tabs>
        <w:rPr>
          <w:sz w:val="24"/>
          <w:szCs w:val="24"/>
        </w:rPr>
      </w:pPr>
    </w:p>
    <w:p w14:paraId="2EB96349" w14:textId="7CF4641C" w:rsidR="008926D9" w:rsidRDefault="008926D9" w:rsidP="008926D9">
      <w:pPr>
        <w:pStyle w:val="Bezodstpw"/>
        <w:numPr>
          <w:ilvl w:val="0"/>
          <w:numId w:val="1"/>
        </w:numPr>
        <w:tabs>
          <w:tab w:val="left" w:pos="2694"/>
        </w:tabs>
        <w:ind w:left="567" w:hanging="567"/>
        <w:rPr>
          <w:b/>
          <w:bCs/>
          <w:sz w:val="24"/>
          <w:szCs w:val="24"/>
        </w:rPr>
      </w:pPr>
      <w:r w:rsidRPr="008926D9">
        <w:rPr>
          <w:b/>
          <w:bCs/>
          <w:sz w:val="24"/>
          <w:szCs w:val="24"/>
        </w:rPr>
        <w:t>Część rysunkowa</w:t>
      </w:r>
    </w:p>
    <w:p w14:paraId="2C08737B" w14:textId="77777777" w:rsidR="008926D9" w:rsidRDefault="008926D9" w:rsidP="008926D9">
      <w:pPr>
        <w:pStyle w:val="Bezodstpw"/>
        <w:tabs>
          <w:tab w:val="left" w:pos="2694"/>
        </w:tabs>
        <w:rPr>
          <w:b/>
          <w:bCs/>
          <w:sz w:val="24"/>
          <w:szCs w:val="24"/>
        </w:rPr>
      </w:pPr>
    </w:p>
    <w:p w14:paraId="75A09BF9" w14:textId="77777777" w:rsidR="008F02E6" w:rsidRPr="008926D9" w:rsidRDefault="008926D9" w:rsidP="008F02E6">
      <w:pPr>
        <w:pStyle w:val="Bezodstpw"/>
        <w:tabs>
          <w:tab w:val="left" w:pos="2694"/>
        </w:tabs>
        <w:rPr>
          <w:sz w:val="24"/>
          <w:szCs w:val="24"/>
        </w:rPr>
      </w:pPr>
      <w:r w:rsidRPr="008926D9">
        <w:rPr>
          <w:sz w:val="24"/>
          <w:szCs w:val="24"/>
        </w:rPr>
        <w:t>Spis rysunków:</w:t>
      </w:r>
    </w:p>
    <w:p w14:paraId="328A0976" w14:textId="1087F76D" w:rsidR="008926D9" w:rsidRPr="008926D9" w:rsidRDefault="008F02E6" w:rsidP="008926D9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1 – </w:t>
      </w:r>
      <w:r>
        <w:rPr>
          <w:sz w:val="24"/>
          <w:szCs w:val="24"/>
        </w:rPr>
        <w:t>plan sytuacyjny</w:t>
      </w:r>
    </w:p>
    <w:p w14:paraId="3B2A3192" w14:textId="6BCB5605" w:rsidR="00741DC1" w:rsidRPr="008926D9" w:rsidRDefault="00741DC1" w:rsidP="00741DC1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 w:rsidR="008F02E6">
        <w:rPr>
          <w:sz w:val="24"/>
          <w:szCs w:val="24"/>
        </w:rPr>
        <w:t>2</w:t>
      </w:r>
      <w:r w:rsidRPr="00741DC1">
        <w:rPr>
          <w:sz w:val="24"/>
          <w:szCs w:val="24"/>
        </w:rPr>
        <w:t xml:space="preserve"> – stan istniejący, rzut piwnicy </w:t>
      </w:r>
    </w:p>
    <w:p w14:paraId="2A1AA87C" w14:textId="620D55E1" w:rsidR="00741DC1" w:rsidRPr="008926D9" w:rsidRDefault="00741DC1" w:rsidP="00741DC1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 w:rsidR="008F02E6">
        <w:rPr>
          <w:sz w:val="24"/>
          <w:szCs w:val="24"/>
        </w:rPr>
        <w:t>3</w:t>
      </w:r>
      <w:r w:rsidRPr="00741DC1">
        <w:rPr>
          <w:sz w:val="24"/>
          <w:szCs w:val="24"/>
        </w:rPr>
        <w:t xml:space="preserve"> – </w:t>
      </w:r>
      <w:r>
        <w:rPr>
          <w:sz w:val="24"/>
          <w:szCs w:val="24"/>
        </w:rPr>
        <w:t>koncepcja</w:t>
      </w:r>
      <w:r w:rsidRPr="00741DC1">
        <w:rPr>
          <w:sz w:val="24"/>
          <w:szCs w:val="24"/>
        </w:rPr>
        <w:t xml:space="preserve">, rzut piwnicy </w:t>
      </w:r>
    </w:p>
    <w:p w14:paraId="5BBE5684" w14:textId="252559EC" w:rsidR="00741DC1" w:rsidRPr="008926D9" w:rsidRDefault="00741DC1" w:rsidP="00741DC1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 w:rsidR="008F02E6">
        <w:rPr>
          <w:sz w:val="24"/>
          <w:szCs w:val="24"/>
        </w:rPr>
        <w:t>4</w:t>
      </w:r>
      <w:r w:rsidRPr="00741DC1">
        <w:rPr>
          <w:sz w:val="24"/>
          <w:szCs w:val="24"/>
        </w:rPr>
        <w:t xml:space="preserve"> – stan istniejący, rzut </w:t>
      </w:r>
      <w:r>
        <w:rPr>
          <w:sz w:val="24"/>
          <w:szCs w:val="24"/>
        </w:rPr>
        <w:t>parteru</w:t>
      </w:r>
      <w:r w:rsidRPr="00741DC1">
        <w:rPr>
          <w:sz w:val="24"/>
          <w:szCs w:val="24"/>
        </w:rPr>
        <w:t xml:space="preserve"> </w:t>
      </w:r>
    </w:p>
    <w:p w14:paraId="413ECA86" w14:textId="42A8B0D3" w:rsidR="00741DC1" w:rsidRPr="008926D9" w:rsidRDefault="00741DC1" w:rsidP="00741DC1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>Rys.</w:t>
      </w:r>
      <w:r>
        <w:rPr>
          <w:sz w:val="24"/>
          <w:szCs w:val="24"/>
        </w:rPr>
        <w:t xml:space="preserve"> </w:t>
      </w:r>
      <w:r w:rsidR="008F02E6">
        <w:rPr>
          <w:sz w:val="24"/>
          <w:szCs w:val="24"/>
        </w:rPr>
        <w:t>5</w:t>
      </w:r>
      <w:r w:rsidRPr="00741DC1">
        <w:rPr>
          <w:sz w:val="24"/>
          <w:szCs w:val="24"/>
        </w:rPr>
        <w:t xml:space="preserve"> – </w:t>
      </w:r>
      <w:r>
        <w:rPr>
          <w:sz w:val="24"/>
          <w:szCs w:val="24"/>
        </w:rPr>
        <w:t>koncepcja</w:t>
      </w:r>
      <w:r w:rsidRPr="00741DC1">
        <w:rPr>
          <w:sz w:val="24"/>
          <w:szCs w:val="24"/>
        </w:rPr>
        <w:t xml:space="preserve">, rzut </w:t>
      </w:r>
      <w:r>
        <w:rPr>
          <w:sz w:val="24"/>
          <w:szCs w:val="24"/>
        </w:rPr>
        <w:t>parteru</w:t>
      </w:r>
      <w:r w:rsidRPr="00741DC1">
        <w:rPr>
          <w:sz w:val="24"/>
          <w:szCs w:val="24"/>
        </w:rPr>
        <w:t xml:space="preserve"> </w:t>
      </w:r>
    </w:p>
    <w:p w14:paraId="20EC5C52" w14:textId="424614CB" w:rsidR="00741DC1" w:rsidRPr="008926D9" w:rsidRDefault="00741DC1" w:rsidP="00741DC1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 w:rsidR="008F02E6">
        <w:rPr>
          <w:sz w:val="24"/>
          <w:szCs w:val="24"/>
        </w:rPr>
        <w:t>6</w:t>
      </w:r>
      <w:r w:rsidRPr="00741DC1">
        <w:rPr>
          <w:sz w:val="24"/>
          <w:szCs w:val="24"/>
        </w:rPr>
        <w:t xml:space="preserve"> – stan istniejący, rzut </w:t>
      </w:r>
      <w:r>
        <w:rPr>
          <w:sz w:val="24"/>
          <w:szCs w:val="24"/>
        </w:rPr>
        <w:t xml:space="preserve">poziomu 1 </w:t>
      </w:r>
    </w:p>
    <w:p w14:paraId="30D0B0CD" w14:textId="18224E52" w:rsidR="008F02E6" w:rsidRPr="008926D9" w:rsidRDefault="00741DC1" w:rsidP="008F02E6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 w:rsidR="008F02E6">
        <w:rPr>
          <w:sz w:val="24"/>
          <w:szCs w:val="24"/>
        </w:rPr>
        <w:t>7</w:t>
      </w:r>
      <w:r w:rsidRPr="00741DC1">
        <w:rPr>
          <w:sz w:val="24"/>
          <w:szCs w:val="24"/>
        </w:rPr>
        <w:t xml:space="preserve"> – </w:t>
      </w:r>
      <w:r>
        <w:rPr>
          <w:sz w:val="24"/>
          <w:szCs w:val="24"/>
        </w:rPr>
        <w:t>koncepcja</w:t>
      </w:r>
      <w:r w:rsidRPr="00741DC1">
        <w:rPr>
          <w:sz w:val="24"/>
          <w:szCs w:val="24"/>
        </w:rPr>
        <w:t xml:space="preserve">, rzut </w:t>
      </w:r>
      <w:r>
        <w:rPr>
          <w:sz w:val="24"/>
          <w:szCs w:val="24"/>
        </w:rPr>
        <w:t>poziomu 1</w:t>
      </w:r>
      <w:r w:rsidRPr="00741DC1">
        <w:rPr>
          <w:sz w:val="24"/>
          <w:szCs w:val="24"/>
        </w:rPr>
        <w:t xml:space="preserve"> </w:t>
      </w:r>
    </w:p>
    <w:p w14:paraId="511B6756" w14:textId="24D5FFFE" w:rsidR="008F02E6" w:rsidRPr="008926D9" w:rsidRDefault="008F02E6" w:rsidP="008F02E6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>
        <w:rPr>
          <w:sz w:val="24"/>
          <w:szCs w:val="24"/>
        </w:rPr>
        <w:t>8</w:t>
      </w:r>
      <w:r w:rsidRPr="00741DC1">
        <w:rPr>
          <w:sz w:val="24"/>
          <w:szCs w:val="24"/>
        </w:rPr>
        <w:t xml:space="preserve"> – stan istniejący, rzut </w:t>
      </w:r>
      <w:r>
        <w:rPr>
          <w:sz w:val="24"/>
          <w:szCs w:val="24"/>
        </w:rPr>
        <w:t xml:space="preserve">poziomu 2 </w:t>
      </w:r>
    </w:p>
    <w:p w14:paraId="6E247E2A" w14:textId="3360FC8E" w:rsidR="008F02E6" w:rsidRPr="008926D9" w:rsidRDefault="008F02E6" w:rsidP="008F02E6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>
        <w:rPr>
          <w:sz w:val="24"/>
          <w:szCs w:val="24"/>
        </w:rPr>
        <w:t>9</w:t>
      </w:r>
      <w:r w:rsidRPr="00741DC1">
        <w:rPr>
          <w:sz w:val="24"/>
          <w:szCs w:val="24"/>
        </w:rPr>
        <w:t xml:space="preserve"> – </w:t>
      </w:r>
      <w:r>
        <w:rPr>
          <w:sz w:val="24"/>
          <w:szCs w:val="24"/>
        </w:rPr>
        <w:t>koncepcja</w:t>
      </w:r>
      <w:r w:rsidRPr="00741DC1">
        <w:rPr>
          <w:sz w:val="24"/>
          <w:szCs w:val="24"/>
        </w:rPr>
        <w:t xml:space="preserve">, rzut </w:t>
      </w:r>
      <w:r>
        <w:rPr>
          <w:sz w:val="24"/>
          <w:szCs w:val="24"/>
        </w:rPr>
        <w:t>poziomu 2</w:t>
      </w:r>
      <w:r w:rsidRPr="00741DC1">
        <w:rPr>
          <w:sz w:val="24"/>
          <w:szCs w:val="24"/>
        </w:rPr>
        <w:t xml:space="preserve"> </w:t>
      </w:r>
    </w:p>
    <w:p w14:paraId="0909052D" w14:textId="5B734A0D" w:rsidR="008F02E6" w:rsidRPr="008926D9" w:rsidRDefault="008F02E6" w:rsidP="008F02E6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>
        <w:rPr>
          <w:sz w:val="24"/>
          <w:szCs w:val="24"/>
        </w:rPr>
        <w:t>10</w:t>
      </w:r>
      <w:r w:rsidRPr="00741DC1">
        <w:rPr>
          <w:sz w:val="24"/>
          <w:szCs w:val="24"/>
        </w:rPr>
        <w:t xml:space="preserve"> – stan istniejący, rzut </w:t>
      </w:r>
      <w:r>
        <w:rPr>
          <w:sz w:val="24"/>
          <w:szCs w:val="24"/>
        </w:rPr>
        <w:t xml:space="preserve">poziomu 3 </w:t>
      </w:r>
    </w:p>
    <w:p w14:paraId="6E6B93E4" w14:textId="77777777" w:rsidR="006B544E" w:rsidRPr="008926D9" w:rsidRDefault="008F02E6" w:rsidP="006B544E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>
        <w:rPr>
          <w:sz w:val="24"/>
          <w:szCs w:val="24"/>
        </w:rPr>
        <w:t>11</w:t>
      </w:r>
      <w:r w:rsidRPr="00741DC1">
        <w:rPr>
          <w:sz w:val="24"/>
          <w:szCs w:val="24"/>
        </w:rPr>
        <w:t xml:space="preserve"> – </w:t>
      </w:r>
      <w:r>
        <w:rPr>
          <w:sz w:val="24"/>
          <w:szCs w:val="24"/>
        </w:rPr>
        <w:t>koncepcja</w:t>
      </w:r>
      <w:r w:rsidRPr="00741DC1">
        <w:rPr>
          <w:sz w:val="24"/>
          <w:szCs w:val="24"/>
        </w:rPr>
        <w:t xml:space="preserve">, rzut </w:t>
      </w:r>
      <w:r>
        <w:rPr>
          <w:sz w:val="24"/>
          <w:szCs w:val="24"/>
        </w:rPr>
        <w:t>poziomu 3</w:t>
      </w:r>
      <w:r w:rsidRPr="00741DC1">
        <w:rPr>
          <w:sz w:val="24"/>
          <w:szCs w:val="24"/>
        </w:rPr>
        <w:t xml:space="preserve"> </w:t>
      </w:r>
    </w:p>
    <w:p w14:paraId="30159328" w14:textId="1A7BB4D7" w:rsidR="006B544E" w:rsidRPr="008926D9" w:rsidRDefault="006B544E" w:rsidP="006B544E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>
        <w:rPr>
          <w:sz w:val="24"/>
          <w:szCs w:val="24"/>
        </w:rPr>
        <w:t>12</w:t>
      </w:r>
      <w:r w:rsidRPr="00741DC1">
        <w:rPr>
          <w:sz w:val="24"/>
          <w:szCs w:val="24"/>
        </w:rPr>
        <w:t xml:space="preserve"> – stan istniejący, </w:t>
      </w:r>
      <w:r>
        <w:rPr>
          <w:sz w:val="24"/>
          <w:szCs w:val="24"/>
        </w:rPr>
        <w:t xml:space="preserve">dach </w:t>
      </w:r>
    </w:p>
    <w:p w14:paraId="6B4CDC94" w14:textId="69A36735" w:rsidR="006B544E" w:rsidRPr="008926D9" w:rsidRDefault="006B544E" w:rsidP="006B544E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>
        <w:rPr>
          <w:sz w:val="24"/>
          <w:szCs w:val="24"/>
        </w:rPr>
        <w:t>13</w:t>
      </w:r>
      <w:r w:rsidRPr="00741DC1">
        <w:rPr>
          <w:sz w:val="24"/>
          <w:szCs w:val="24"/>
        </w:rPr>
        <w:t xml:space="preserve"> – </w:t>
      </w:r>
      <w:r>
        <w:rPr>
          <w:sz w:val="24"/>
          <w:szCs w:val="24"/>
        </w:rPr>
        <w:t>koncepcja</w:t>
      </w:r>
      <w:r w:rsidRPr="00741DC1">
        <w:rPr>
          <w:sz w:val="24"/>
          <w:szCs w:val="24"/>
        </w:rPr>
        <w:t xml:space="preserve">, </w:t>
      </w:r>
      <w:r>
        <w:rPr>
          <w:sz w:val="24"/>
          <w:szCs w:val="24"/>
        </w:rPr>
        <w:t>dach</w:t>
      </w:r>
      <w:r w:rsidRPr="00741DC1">
        <w:rPr>
          <w:sz w:val="24"/>
          <w:szCs w:val="24"/>
        </w:rPr>
        <w:t xml:space="preserve"> </w:t>
      </w:r>
    </w:p>
    <w:p w14:paraId="7EB6FE2B" w14:textId="192A5A14" w:rsidR="006B544E" w:rsidRPr="008926D9" w:rsidRDefault="006B544E" w:rsidP="006B544E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>
        <w:rPr>
          <w:sz w:val="24"/>
          <w:szCs w:val="24"/>
        </w:rPr>
        <w:t>14</w:t>
      </w:r>
      <w:r w:rsidRPr="00741DC1">
        <w:rPr>
          <w:sz w:val="24"/>
          <w:szCs w:val="24"/>
        </w:rPr>
        <w:t xml:space="preserve"> – stan istniejący, </w:t>
      </w:r>
      <w:r>
        <w:rPr>
          <w:sz w:val="24"/>
          <w:szCs w:val="24"/>
        </w:rPr>
        <w:t xml:space="preserve">przekrój A-A </w:t>
      </w:r>
    </w:p>
    <w:p w14:paraId="77ADAD27" w14:textId="77777777" w:rsidR="006B544E" w:rsidRPr="008926D9" w:rsidRDefault="006B544E" w:rsidP="006B544E">
      <w:pPr>
        <w:pStyle w:val="Bezodstpw"/>
        <w:tabs>
          <w:tab w:val="left" w:pos="2694"/>
        </w:tabs>
        <w:rPr>
          <w:sz w:val="24"/>
          <w:szCs w:val="24"/>
        </w:rPr>
      </w:pPr>
      <w:r w:rsidRPr="00741DC1">
        <w:rPr>
          <w:sz w:val="24"/>
          <w:szCs w:val="24"/>
        </w:rPr>
        <w:t xml:space="preserve">Rys. </w:t>
      </w:r>
      <w:r>
        <w:rPr>
          <w:sz w:val="24"/>
          <w:szCs w:val="24"/>
        </w:rPr>
        <w:t>15</w:t>
      </w:r>
      <w:r w:rsidRPr="00741DC1">
        <w:rPr>
          <w:sz w:val="24"/>
          <w:szCs w:val="24"/>
        </w:rPr>
        <w:t xml:space="preserve"> – </w:t>
      </w:r>
      <w:r>
        <w:rPr>
          <w:sz w:val="24"/>
          <w:szCs w:val="24"/>
        </w:rPr>
        <w:t>koncepcja</w:t>
      </w:r>
      <w:r w:rsidRPr="00741DC1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przekrój A-A </w:t>
      </w:r>
    </w:p>
    <w:p w14:paraId="4D41A0BF" w14:textId="5CD8B544" w:rsidR="006B544E" w:rsidRPr="00741DC1" w:rsidRDefault="006B544E" w:rsidP="006B544E">
      <w:pPr>
        <w:pStyle w:val="Bezodstpw"/>
        <w:tabs>
          <w:tab w:val="left" w:pos="2694"/>
        </w:tabs>
        <w:rPr>
          <w:sz w:val="24"/>
          <w:szCs w:val="24"/>
        </w:rPr>
      </w:pPr>
    </w:p>
    <w:p w14:paraId="3A1842D3" w14:textId="15B21142" w:rsidR="008F02E6" w:rsidRPr="00741DC1" w:rsidRDefault="008F02E6" w:rsidP="008F02E6">
      <w:pPr>
        <w:pStyle w:val="Bezodstpw"/>
        <w:tabs>
          <w:tab w:val="left" w:pos="2694"/>
        </w:tabs>
        <w:rPr>
          <w:sz w:val="24"/>
          <w:szCs w:val="24"/>
        </w:rPr>
      </w:pPr>
    </w:p>
    <w:p w14:paraId="269E8BA9" w14:textId="0A4E050D" w:rsidR="00741DC1" w:rsidRPr="00741DC1" w:rsidRDefault="00741DC1" w:rsidP="00741DC1">
      <w:pPr>
        <w:pStyle w:val="Bezodstpw"/>
        <w:tabs>
          <w:tab w:val="left" w:pos="2694"/>
        </w:tabs>
        <w:rPr>
          <w:sz w:val="24"/>
          <w:szCs w:val="24"/>
        </w:rPr>
      </w:pPr>
    </w:p>
    <w:p w14:paraId="3009EC02" w14:textId="05209E77" w:rsidR="00741DC1" w:rsidRPr="00741DC1" w:rsidRDefault="00741DC1" w:rsidP="00741DC1">
      <w:pPr>
        <w:pStyle w:val="Bezodstpw"/>
        <w:tabs>
          <w:tab w:val="left" w:pos="2694"/>
        </w:tabs>
        <w:rPr>
          <w:sz w:val="24"/>
          <w:szCs w:val="24"/>
        </w:rPr>
      </w:pPr>
    </w:p>
    <w:p w14:paraId="5CBC7179" w14:textId="07AFCB57" w:rsidR="00741DC1" w:rsidRPr="00741DC1" w:rsidRDefault="00741DC1" w:rsidP="00741DC1">
      <w:pPr>
        <w:pStyle w:val="Bezodstpw"/>
        <w:tabs>
          <w:tab w:val="left" w:pos="2694"/>
        </w:tabs>
        <w:rPr>
          <w:sz w:val="24"/>
          <w:szCs w:val="24"/>
        </w:rPr>
      </w:pPr>
    </w:p>
    <w:p w14:paraId="71A715B9" w14:textId="445A1B14" w:rsidR="008926D9" w:rsidRPr="00741DC1" w:rsidRDefault="008926D9" w:rsidP="00741DC1">
      <w:pPr>
        <w:pStyle w:val="Bezodstpw"/>
        <w:tabs>
          <w:tab w:val="left" w:pos="2694"/>
        </w:tabs>
        <w:rPr>
          <w:sz w:val="24"/>
          <w:szCs w:val="24"/>
        </w:rPr>
      </w:pPr>
    </w:p>
    <w:sectPr w:rsidR="008926D9" w:rsidRPr="00741DC1"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EC213C" w14:textId="77777777" w:rsidR="002D56FF" w:rsidRDefault="002D56FF" w:rsidP="00BF4EF8">
      <w:pPr>
        <w:spacing w:after="0" w:line="240" w:lineRule="auto"/>
      </w:pPr>
      <w:r>
        <w:separator/>
      </w:r>
    </w:p>
  </w:endnote>
  <w:endnote w:type="continuationSeparator" w:id="0">
    <w:p w14:paraId="1D6EC031" w14:textId="77777777" w:rsidR="002D56FF" w:rsidRDefault="002D56FF" w:rsidP="00BF4E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5D9AE" w14:textId="77777777" w:rsidR="00341CF3" w:rsidRPr="00341CF3" w:rsidRDefault="00341CF3" w:rsidP="00BF4EF8">
    <w:pPr>
      <w:pStyle w:val="Bezodstpw"/>
      <w:tabs>
        <w:tab w:val="left" w:pos="2694"/>
      </w:tabs>
      <w:jc w:val="center"/>
      <w:rPr>
        <w:b/>
        <w:bCs/>
        <w:color w:val="747474" w:themeColor="background2" w:themeShade="80"/>
        <w:sz w:val="10"/>
        <w:szCs w:val="10"/>
      </w:rPr>
    </w:pPr>
  </w:p>
  <w:p w14:paraId="61FEBB64" w14:textId="6C4DDFF6" w:rsidR="00BF4EF8" w:rsidRPr="00BF4EF8" w:rsidRDefault="00BF4EF8" w:rsidP="00BF4EF8">
    <w:pPr>
      <w:pStyle w:val="Bezodstpw"/>
      <w:tabs>
        <w:tab w:val="left" w:pos="2694"/>
      </w:tabs>
      <w:jc w:val="center"/>
      <w:rPr>
        <w:color w:val="747474" w:themeColor="background2" w:themeShade="80"/>
        <w:sz w:val="24"/>
        <w:szCs w:val="24"/>
      </w:rPr>
    </w:pPr>
    <w:proofErr w:type="spellStart"/>
    <w:r w:rsidRPr="00BF4EF8">
      <w:rPr>
        <w:b/>
        <w:bCs/>
        <w:color w:val="747474" w:themeColor="background2" w:themeShade="80"/>
        <w:sz w:val="24"/>
        <w:szCs w:val="24"/>
      </w:rPr>
      <w:t>DeNuo</w:t>
    </w:r>
    <w:proofErr w:type="spellEnd"/>
    <w:r w:rsidRPr="00BF4EF8">
      <w:rPr>
        <w:b/>
        <w:bCs/>
        <w:color w:val="747474" w:themeColor="background2" w:themeShade="80"/>
        <w:sz w:val="24"/>
        <w:szCs w:val="24"/>
      </w:rPr>
      <w:t xml:space="preserve"> Ireneusz Kajak </w:t>
    </w:r>
    <w:r>
      <w:rPr>
        <w:b/>
        <w:bCs/>
        <w:color w:val="747474" w:themeColor="background2" w:themeShade="80"/>
        <w:sz w:val="24"/>
        <w:szCs w:val="24"/>
      </w:rPr>
      <w:t xml:space="preserve">   </w:t>
    </w:r>
    <w:r w:rsidRPr="00BF4EF8">
      <w:rPr>
        <w:b/>
        <w:bCs/>
        <w:color w:val="747474" w:themeColor="background2" w:themeShade="80"/>
        <w:sz w:val="24"/>
        <w:szCs w:val="24"/>
      </w:rPr>
      <w:t>□</w:t>
    </w:r>
    <w:r>
      <w:rPr>
        <w:b/>
        <w:bCs/>
        <w:color w:val="747474" w:themeColor="background2" w:themeShade="80"/>
        <w:sz w:val="24"/>
        <w:szCs w:val="24"/>
      </w:rPr>
      <w:t xml:space="preserve">   </w:t>
    </w:r>
    <w:r w:rsidRPr="00BF4EF8">
      <w:rPr>
        <w:b/>
        <w:bCs/>
        <w:color w:val="747474" w:themeColor="background2" w:themeShade="80"/>
        <w:sz w:val="24"/>
        <w:szCs w:val="24"/>
      </w:rPr>
      <w:t xml:space="preserve"> </w:t>
    </w:r>
    <w:r w:rsidRPr="00BF4EF8">
      <w:rPr>
        <w:color w:val="747474" w:themeColor="background2" w:themeShade="80"/>
        <w:sz w:val="24"/>
        <w:szCs w:val="24"/>
      </w:rPr>
      <w:t xml:space="preserve">ul. Lisie Jary 2, 05-540 Zalesie Górne </w:t>
    </w:r>
    <w:r>
      <w:rPr>
        <w:color w:val="747474" w:themeColor="background2" w:themeShade="80"/>
        <w:sz w:val="24"/>
        <w:szCs w:val="24"/>
      </w:rPr>
      <w:t xml:space="preserve">   </w:t>
    </w:r>
    <w:r w:rsidRPr="00BF4EF8">
      <w:rPr>
        <w:color w:val="747474" w:themeColor="background2" w:themeShade="80"/>
        <w:sz w:val="24"/>
        <w:szCs w:val="24"/>
      </w:rPr>
      <w:t xml:space="preserve">□ </w:t>
    </w:r>
    <w:r>
      <w:rPr>
        <w:color w:val="747474" w:themeColor="background2" w:themeShade="80"/>
        <w:sz w:val="24"/>
        <w:szCs w:val="24"/>
      </w:rPr>
      <w:t xml:space="preserve">   </w:t>
    </w:r>
    <w:r w:rsidRPr="00BF4EF8">
      <w:rPr>
        <w:color w:val="747474" w:themeColor="background2" w:themeShade="80"/>
        <w:sz w:val="24"/>
        <w:szCs w:val="24"/>
      </w:rPr>
      <w:t>NIP: 6931876039</w:t>
    </w:r>
  </w:p>
  <w:p w14:paraId="001C9CF7" w14:textId="349F58AF" w:rsidR="00BF4EF8" w:rsidRPr="00BF4EF8" w:rsidRDefault="00BF4EF8" w:rsidP="00BF4EF8">
    <w:pPr>
      <w:pStyle w:val="Bezodstpw"/>
      <w:tabs>
        <w:tab w:val="left" w:pos="2694"/>
      </w:tabs>
      <w:jc w:val="center"/>
      <w:rPr>
        <w:color w:val="747474" w:themeColor="background2" w:themeShade="80"/>
        <w:sz w:val="24"/>
        <w:szCs w:val="24"/>
      </w:rPr>
    </w:pPr>
    <w:r>
      <w:rPr>
        <w:color w:val="747474" w:themeColor="background2" w:themeShade="80"/>
        <w:sz w:val="24"/>
        <w:szCs w:val="24"/>
      </w:rPr>
      <w:t>a</w:t>
    </w:r>
    <w:r w:rsidRPr="00BF4EF8">
      <w:rPr>
        <w:color w:val="747474" w:themeColor="background2" w:themeShade="80"/>
        <w:sz w:val="24"/>
        <w:szCs w:val="24"/>
      </w:rPr>
      <w:t xml:space="preserve">dres email: </w:t>
    </w:r>
    <w:hyperlink r:id="rId1" w:history="1">
      <w:r w:rsidRPr="00BF4EF8">
        <w:rPr>
          <w:rStyle w:val="Hipercze"/>
          <w:color w:val="747474" w:themeColor="background2" w:themeShade="80"/>
          <w:sz w:val="24"/>
          <w:szCs w:val="24"/>
          <w:u w:val="none"/>
        </w:rPr>
        <w:t>irekkajak@op.pl</w:t>
      </w:r>
    </w:hyperlink>
    <w:r w:rsidRPr="00BF4EF8">
      <w:rPr>
        <w:color w:val="747474" w:themeColor="background2" w:themeShade="80"/>
        <w:sz w:val="24"/>
        <w:szCs w:val="24"/>
      </w:rPr>
      <w:t xml:space="preserve"> </w:t>
    </w:r>
    <w:r>
      <w:rPr>
        <w:color w:val="747474" w:themeColor="background2" w:themeShade="80"/>
        <w:sz w:val="24"/>
        <w:szCs w:val="24"/>
      </w:rPr>
      <w:t xml:space="preserve">   </w:t>
    </w:r>
    <w:r w:rsidRPr="00BF4EF8">
      <w:rPr>
        <w:color w:val="747474" w:themeColor="background2" w:themeShade="80"/>
        <w:sz w:val="24"/>
        <w:szCs w:val="24"/>
      </w:rPr>
      <w:t xml:space="preserve">□ </w:t>
    </w:r>
    <w:r>
      <w:rPr>
        <w:color w:val="747474" w:themeColor="background2" w:themeShade="80"/>
        <w:sz w:val="24"/>
        <w:szCs w:val="24"/>
      </w:rPr>
      <w:t xml:space="preserve">   t</w:t>
    </w:r>
    <w:r w:rsidRPr="00BF4EF8">
      <w:rPr>
        <w:color w:val="747474" w:themeColor="background2" w:themeShade="80"/>
        <w:sz w:val="24"/>
        <w:szCs w:val="24"/>
      </w:rPr>
      <w:t>el. 510-928-622</w:t>
    </w:r>
  </w:p>
  <w:p w14:paraId="35AC12EC" w14:textId="7A29B620" w:rsidR="00BF4EF8" w:rsidRPr="00BF4EF8" w:rsidRDefault="00BF4EF8" w:rsidP="00BF4EF8">
    <w:pPr>
      <w:pStyle w:val="Stopka"/>
      <w:jc w:val="center"/>
      <w:rPr>
        <w:color w:val="747474" w:themeColor="background2" w:themeShade="80"/>
      </w:rPr>
    </w:pPr>
    <w:r w:rsidRPr="00BF4EF8">
      <w:rPr>
        <w:color w:val="747474" w:themeColor="background2" w:themeShade="80"/>
      </w:rPr>
      <w:t>Doradztwo budowlane, nadzór inwestycji, planowanie i wykonawstwo robót budowlanych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3545E5" w14:textId="77777777" w:rsidR="002D56FF" w:rsidRDefault="002D56FF" w:rsidP="00BF4EF8">
      <w:pPr>
        <w:spacing w:after="0" w:line="240" w:lineRule="auto"/>
      </w:pPr>
      <w:r>
        <w:separator/>
      </w:r>
    </w:p>
  </w:footnote>
  <w:footnote w:type="continuationSeparator" w:id="0">
    <w:p w14:paraId="3234A927" w14:textId="77777777" w:rsidR="002D56FF" w:rsidRDefault="002D56FF" w:rsidP="00BF4E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147BD7"/>
    <w:multiLevelType w:val="multilevel"/>
    <w:tmpl w:val="60D8B2FA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B287CBF"/>
    <w:multiLevelType w:val="hybridMultilevel"/>
    <w:tmpl w:val="D86EA6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4E1323"/>
    <w:multiLevelType w:val="multilevel"/>
    <w:tmpl w:val="BA363372"/>
    <w:lvl w:ilvl="0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2BFF1E99"/>
    <w:multiLevelType w:val="hybridMultilevel"/>
    <w:tmpl w:val="0D66617C"/>
    <w:lvl w:ilvl="0" w:tplc="2F426DB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1E2B7B"/>
    <w:multiLevelType w:val="hybridMultilevel"/>
    <w:tmpl w:val="377AA2A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1546CA"/>
    <w:multiLevelType w:val="multilevel"/>
    <w:tmpl w:val="9EC202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60295296"/>
    <w:multiLevelType w:val="hybridMultilevel"/>
    <w:tmpl w:val="070802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E7057C"/>
    <w:multiLevelType w:val="multilevel"/>
    <w:tmpl w:val="96748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FF000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296646599">
    <w:abstractNumId w:val="7"/>
  </w:num>
  <w:num w:numId="2" w16cid:durableId="1727334140">
    <w:abstractNumId w:val="4"/>
  </w:num>
  <w:num w:numId="3" w16cid:durableId="1983391240">
    <w:abstractNumId w:val="0"/>
  </w:num>
  <w:num w:numId="4" w16cid:durableId="2003894982">
    <w:abstractNumId w:val="2"/>
  </w:num>
  <w:num w:numId="5" w16cid:durableId="139540755">
    <w:abstractNumId w:val="5"/>
  </w:num>
  <w:num w:numId="6" w16cid:durableId="1873834447">
    <w:abstractNumId w:val="6"/>
  </w:num>
  <w:num w:numId="7" w16cid:durableId="1655529148">
    <w:abstractNumId w:val="1"/>
  </w:num>
  <w:num w:numId="8" w16cid:durableId="2069895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3A17"/>
    <w:rsid w:val="001303FA"/>
    <w:rsid w:val="00150DB9"/>
    <w:rsid w:val="00160075"/>
    <w:rsid w:val="001772F9"/>
    <w:rsid w:val="00194202"/>
    <w:rsid w:val="001D605E"/>
    <w:rsid w:val="00250990"/>
    <w:rsid w:val="002D56FF"/>
    <w:rsid w:val="002E1895"/>
    <w:rsid w:val="00341CF3"/>
    <w:rsid w:val="00386C07"/>
    <w:rsid w:val="00411B8A"/>
    <w:rsid w:val="00413337"/>
    <w:rsid w:val="00417C99"/>
    <w:rsid w:val="00490BC7"/>
    <w:rsid w:val="004B3596"/>
    <w:rsid w:val="0052389A"/>
    <w:rsid w:val="006B544E"/>
    <w:rsid w:val="006F61CF"/>
    <w:rsid w:val="00741DC1"/>
    <w:rsid w:val="00761A12"/>
    <w:rsid w:val="008926D9"/>
    <w:rsid w:val="008F02E6"/>
    <w:rsid w:val="00943B61"/>
    <w:rsid w:val="00974B97"/>
    <w:rsid w:val="009822F5"/>
    <w:rsid w:val="009F47B1"/>
    <w:rsid w:val="00AA4782"/>
    <w:rsid w:val="00AE7733"/>
    <w:rsid w:val="00B120F8"/>
    <w:rsid w:val="00B365D9"/>
    <w:rsid w:val="00B93033"/>
    <w:rsid w:val="00BF0B75"/>
    <w:rsid w:val="00BF4EF8"/>
    <w:rsid w:val="00C743A1"/>
    <w:rsid w:val="00CA7CE5"/>
    <w:rsid w:val="00CD6E2A"/>
    <w:rsid w:val="00D3406C"/>
    <w:rsid w:val="00D43A17"/>
    <w:rsid w:val="00D715B3"/>
    <w:rsid w:val="00DD1DFC"/>
    <w:rsid w:val="00E43750"/>
    <w:rsid w:val="00E656DE"/>
    <w:rsid w:val="00EA5024"/>
    <w:rsid w:val="00EA7103"/>
    <w:rsid w:val="00EC2A6B"/>
    <w:rsid w:val="00F249CD"/>
    <w:rsid w:val="00F3262A"/>
    <w:rsid w:val="00F76B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E54C8"/>
  <w15:chartTrackingRefBased/>
  <w15:docId w15:val="{D845F158-6E0D-4E44-8F70-DE91F4B3E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D43A1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43A1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43A1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43A1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43A1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43A1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43A1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43A1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43A1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43A1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43A1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43A1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43A1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43A1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43A1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43A1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43A1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43A1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D43A1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43A1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43A1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D43A1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D43A1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D43A1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D43A1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D43A17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43A1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43A1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D43A17"/>
    <w:rPr>
      <w:b/>
      <w:bCs/>
      <w:smallCaps/>
      <w:color w:val="0F4761" w:themeColor="accent1" w:themeShade="BF"/>
      <w:spacing w:val="5"/>
    </w:rPr>
  </w:style>
  <w:style w:type="paragraph" w:styleId="Bezodstpw">
    <w:name w:val="No Spacing"/>
    <w:uiPriority w:val="1"/>
    <w:qFormat/>
    <w:rsid w:val="001D605E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rsid w:val="00BF4E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F4EF8"/>
  </w:style>
  <w:style w:type="paragraph" w:styleId="Stopka">
    <w:name w:val="footer"/>
    <w:basedOn w:val="Normalny"/>
    <w:link w:val="StopkaZnak"/>
    <w:uiPriority w:val="99"/>
    <w:unhideWhenUsed/>
    <w:rsid w:val="00BF4E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F4EF8"/>
  </w:style>
  <w:style w:type="character" w:styleId="Hipercze">
    <w:name w:val="Hyperlink"/>
    <w:basedOn w:val="Domylnaczcionkaakapitu"/>
    <w:uiPriority w:val="99"/>
    <w:unhideWhenUsed/>
    <w:rsid w:val="00BF4EF8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F4EF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irekkajak@op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385</TotalTime>
  <Pages>4</Pages>
  <Words>682</Words>
  <Characters>4098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Ireneusz Kajak</dc:creator>
  <cp:keywords/>
  <dc:description/>
  <cp:lastModifiedBy>Rafał Roksela</cp:lastModifiedBy>
  <cp:revision>10</cp:revision>
  <dcterms:created xsi:type="dcterms:W3CDTF">2024-05-26T18:45:00Z</dcterms:created>
  <dcterms:modified xsi:type="dcterms:W3CDTF">2025-02-04T11:25:00Z</dcterms:modified>
</cp:coreProperties>
</file>